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F0E2" w14:textId="058AC256" w:rsidR="00F16A9F" w:rsidRPr="00F16A9F" w:rsidRDefault="00F16A9F" w:rsidP="003A334C">
      <w:pPr>
        <w:spacing w:line="360" w:lineRule="auto"/>
        <w:jc w:val="center"/>
        <w:rPr>
          <w:rFonts w:ascii="Calisto MT" w:hAnsi="Calisto MT"/>
          <w:b/>
          <w:bCs/>
          <w:color w:val="000000"/>
          <w:sz w:val="24"/>
          <w:szCs w:val="24"/>
        </w:rPr>
      </w:pPr>
      <w:r w:rsidRPr="003A334C">
        <w:rPr>
          <w:rFonts w:ascii="Calisto MT" w:hAnsi="Calisto MT"/>
          <w:b/>
          <w:bCs/>
          <w:color w:val="000000"/>
          <w:sz w:val="24"/>
          <w:szCs w:val="24"/>
        </w:rPr>
        <w:t xml:space="preserve">MINUTA DE </w:t>
      </w:r>
      <w:r w:rsidRPr="00F16A9F">
        <w:rPr>
          <w:rFonts w:ascii="Calisto MT" w:hAnsi="Calisto MT"/>
          <w:b/>
          <w:bCs/>
          <w:color w:val="000000"/>
          <w:sz w:val="24"/>
          <w:szCs w:val="24"/>
        </w:rPr>
        <w:t>CONTRATO ADMINISTRATIVO Nº XXX/2025</w:t>
      </w:r>
    </w:p>
    <w:p w14:paraId="683BFE58" w14:textId="374E0ED8" w:rsidR="00F16A9F" w:rsidRPr="003A334C"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(Contrato de Rateio)</w:t>
      </w:r>
    </w:p>
    <w:p w14:paraId="489C57C0" w14:textId="77777777" w:rsidR="00F16A9F" w:rsidRPr="00F16A9F" w:rsidRDefault="00F16A9F" w:rsidP="003A334C">
      <w:pPr>
        <w:spacing w:line="360" w:lineRule="auto"/>
        <w:jc w:val="center"/>
        <w:rPr>
          <w:rFonts w:ascii="Calisto MT" w:hAnsi="Calisto MT"/>
          <w:b/>
          <w:bCs/>
          <w:color w:val="000000"/>
          <w:sz w:val="24"/>
          <w:szCs w:val="24"/>
        </w:rPr>
      </w:pPr>
    </w:p>
    <w:p w14:paraId="6099538D" w14:textId="4C9C9713"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Pelo presente, de um lado o</w:t>
      </w:r>
      <w:r w:rsidRPr="003A334C">
        <w:rPr>
          <w:rFonts w:ascii="Calisto MT" w:hAnsi="Calisto MT" w:cs="Calibri"/>
          <w:color w:val="000000"/>
          <w:sz w:val="24"/>
          <w:szCs w:val="24"/>
        </w:rPr>
        <w:t xml:space="preserve"> </w:t>
      </w:r>
      <w:r w:rsidRPr="003A334C">
        <w:rPr>
          <w:rFonts w:ascii="Calisto MT" w:hAnsi="Calisto MT" w:cs="Calibri"/>
          <w:b/>
          <w:bCs/>
          <w:color w:val="000000"/>
          <w:sz w:val="24"/>
          <w:szCs w:val="24"/>
        </w:rPr>
        <w:t>MUNICÍPIO DE TAPIRA</w:t>
      </w:r>
      <w:r w:rsidRPr="00F16A9F">
        <w:rPr>
          <w:rFonts w:ascii="Calisto MT" w:hAnsi="Calisto MT"/>
          <w:b/>
          <w:bCs/>
          <w:color w:val="000000"/>
          <w:sz w:val="24"/>
          <w:szCs w:val="24"/>
        </w:rPr>
        <w:t xml:space="preserve">, </w:t>
      </w:r>
      <w:r w:rsidRPr="00F16A9F">
        <w:rPr>
          <w:rFonts w:ascii="Calisto MT" w:hAnsi="Calisto MT" w:cs="Calibri"/>
          <w:color w:val="000000"/>
          <w:sz w:val="24"/>
          <w:szCs w:val="24"/>
        </w:rPr>
        <w:t xml:space="preserve">pessoa jurídica de direito público interno inscrita no CNPJ sob </w:t>
      </w:r>
      <w:r w:rsidRPr="003A334C">
        <w:rPr>
          <w:rFonts w:ascii="Calisto MT" w:hAnsi="Calisto MT" w:cs="Calibri"/>
          <w:color w:val="000000"/>
          <w:sz w:val="24"/>
          <w:szCs w:val="24"/>
        </w:rPr>
        <w:t xml:space="preserve"> o n. 75.801.738/0001-57</w:t>
      </w:r>
      <w:r w:rsidRPr="00F16A9F">
        <w:rPr>
          <w:rFonts w:ascii="Calisto MT" w:hAnsi="Calisto MT" w:cs="Calibri"/>
          <w:color w:val="000000"/>
          <w:sz w:val="24"/>
          <w:szCs w:val="24"/>
        </w:rPr>
        <w:t xml:space="preserve"> com sede na </w:t>
      </w:r>
      <w:r w:rsidRPr="003A334C">
        <w:rPr>
          <w:rFonts w:ascii="Calisto MT" w:hAnsi="Calisto MT" w:cs="Calibri"/>
          <w:color w:val="000000"/>
          <w:sz w:val="24"/>
          <w:szCs w:val="24"/>
        </w:rPr>
        <w:t>Rua Paranaguá, n.º 518</w:t>
      </w:r>
      <w:r w:rsidRPr="00F16A9F">
        <w:rPr>
          <w:rFonts w:ascii="Calisto MT" w:hAnsi="Calisto MT" w:cs="Calibri"/>
          <w:color w:val="000000"/>
          <w:sz w:val="24"/>
          <w:szCs w:val="24"/>
        </w:rPr>
        <w:t>,</w:t>
      </w:r>
      <w:r w:rsidRPr="003A334C">
        <w:rPr>
          <w:rFonts w:ascii="Calisto MT" w:hAnsi="Calisto MT" w:cs="Calibri"/>
          <w:color w:val="000000"/>
          <w:sz w:val="24"/>
          <w:szCs w:val="24"/>
        </w:rPr>
        <w:t xml:space="preserve"> Centro, CEP 87.830-000, neste ato representado pelo Prefeito </w:t>
      </w:r>
      <w:r w:rsidRPr="003A334C">
        <w:rPr>
          <w:rFonts w:ascii="Calisto MT" w:hAnsi="Calisto MT" w:cs="Calibri"/>
          <w:b/>
          <w:bCs/>
          <w:color w:val="000000"/>
          <w:sz w:val="24"/>
          <w:szCs w:val="24"/>
        </w:rPr>
        <w:t>RONALD ROGÉRIO LOPES SMARZARO</w:t>
      </w:r>
      <w:r w:rsidRPr="003A334C">
        <w:rPr>
          <w:rFonts w:ascii="Calisto MT" w:hAnsi="Calisto MT" w:cs="Calibri"/>
          <w:color w:val="000000"/>
          <w:sz w:val="24"/>
          <w:szCs w:val="24"/>
        </w:rPr>
        <w:t>, brasileiro, solteiro, a portador da cédula de identidade com RG sob o n.º , inscrito no CPF sob o n.º 020.336.2019-52, residente e domiciliado na Rua Antônio Hermínio de Aguiar, nº 520, Centro, CEP 87.830-000, no Município de Tapira, Estado do Paraná</w:t>
      </w:r>
      <w:r w:rsidRPr="00F16A9F">
        <w:rPr>
          <w:rFonts w:ascii="Calisto MT" w:hAnsi="Calisto MT" w:cs="Calibri"/>
          <w:color w:val="000000"/>
          <w:sz w:val="24"/>
          <w:szCs w:val="24"/>
        </w:rPr>
        <w:t xml:space="preserve"> doravante denominado </w:t>
      </w:r>
      <w:r w:rsidRPr="003A334C">
        <w:rPr>
          <w:rFonts w:ascii="Calisto MT" w:hAnsi="Calisto MT"/>
          <w:b/>
          <w:bCs/>
          <w:color w:val="000000"/>
          <w:sz w:val="24"/>
          <w:szCs w:val="24"/>
        </w:rPr>
        <w:t>CONTRATANTE</w:t>
      </w:r>
      <w:r w:rsidRPr="00F16A9F">
        <w:rPr>
          <w:rFonts w:ascii="Calisto MT" w:hAnsi="Calisto MT" w:cs="Calibri"/>
          <w:color w:val="000000"/>
          <w:sz w:val="24"/>
          <w:szCs w:val="24"/>
        </w:rPr>
        <w:t xml:space="preserve">, e, de outro, o </w:t>
      </w:r>
      <w:r w:rsidRPr="003A334C">
        <w:rPr>
          <w:rFonts w:ascii="Calisto MT" w:hAnsi="Calisto MT"/>
          <w:b/>
          <w:bCs/>
          <w:color w:val="000000"/>
          <w:sz w:val="24"/>
          <w:szCs w:val="24"/>
        </w:rPr>
        <w:t>CONSÓRCIO INTERMUNICIPAL DE SANEAMENTO DO PARANÁ</w:t>
      </w:r>
      <w:r w:rsidRPr="00F16A9F">
        <w:rPr>
          <w:rFonts w:ascii="Calisto MT" w:hAnsi="Calisto MT"/>
          <w:b/>
          <w:bCs/>
          <w:color w:val="000000"/>
          <w:sz w:val="24"/>
          <w:szCs w:val="24"/>
        </w:rPr>
        <w:t xml:space="preserve">, </w:t>
      </w:r>
      <w:r w:rsidRPr="00F16A9F">
        <w:rPr>
          <w:rFonts w:ascii="Calisto MT" w:hAnsi="Calisto MT" w:cs="Calibri"/>
          <w:color w:val="000000"/>
          <w:sz w:val="24"/>
          <w:szCs w:val="24"/>
        </w:rPr>
        <w:t xml:space="preserve">Consórcio Público de Direito Público inscrito no CNPJ do </w:t>
      </w:r>
      <w:r w:rsidRPr="00F16A9F">
        <w:rPr>
          <w:rFonts w:ascii="Calisto MT" w:hAnsi="Calisto MT"/>
          <w:color w:val="000000"/>
          <w:sz w:val="24"/>
          <w:szCs w:val="24"/>
        </w:rPr>
        <w:t>sob o nº</w:t>
      </w:r>
      <w:r w:rsidRPr="00F16A9F">
        <w:rPr>
          <w:rFonts w:ascii="Calisto MT" w:hAnsi="Calisto MT"/>
          <w:b/>
          <w:bCs/>
          <w:color w:val="000000"/>
          <w:sz w:val="24"/>
          <w:szCs w:val="24"/>
        </w:rPr>
        <w:t xml:space="preserve"> </w:t>
      </w:r>
      <w:r w:rsidRPr="00F16A9F">
        <w:rPr>
          <w:rFonts w:ascii="Calisto MT" w:hAnsi="Calisto MT" w:cs="Calibri"/>
          <w:color w:val="000000"/>
          <w:sz w:val="24"/>
          <w:szCs w:val="24"/>
        </w:rPr>
        <w:t>04.823.494/0001-65</w:t>
      </w:r>
      <w:r w:rsidRPr="00F16A9F">
        <w:rPr>
          <w:rFonts w:ascii="Calisto MT" w:hAnsi="Calisto MT"/>
          <w:color w:val="000000"/>
          <w:sz w:val="24"/>
          <w:szCs w:val="24"/>
        </w:rPr>
        <w:t xml:space="preserve">, com sede na Rua Sofia </w:t>
      </w:r>
      <w:proofErr w:type="spellStart"/>
      <w:r w:rsidRPr="00F16A9F">
        <w:rPr>
          <w:rFonts w:ascii="Calisto MT" w:hAnsi="Calisto MT"/>
          <w:color w:val="000000"/>
          <w:sz w:val="24"/>
          <w:szCs w:val="24"/>
        </w:rPr>
        <w:t>Tachini</w:t>
      </w:r>
      <w:proofErr w:type="spellEnd"/>
      <w:r w:rsidRPr="00F16A9F">
        <w:rPr>
          <w:rFonts w:ascii="Calisto MT" w:hAnsi="Calisto MT"/>
          <w:color w:val="000000"/>
          <w:sz w:val="24"/>
          <w:szCs w:val="24"/>
        </w:rPr>
        <w:t xml:space="preserve">, </w:t>
      </w:r>
      <w:r w:rsidRPr="003A334C">
        <w:rPr>
          <w:rFonts w:ascii="Calisto MT" w:hAnsi="Calisto MT"/>
          <w:color w:val="000000"/>
          <w:sz w:val="24"/>
          <w:szCs w:val="24"/>
        </w:rPr>
        <w:t xml:space="preserve">n.º </w:t>
      </w:r>
      <w:r w:rsidRPr="00F16A9F">
        <w:rPr>
          <w:rFonts w:ascii="Calisto MT" w:hAnsi="Calisto MT"/>
          <w:color w:val="000000"/>
          <w:sz w:val="24"/>
          <w:szCs w:val="24"/>
        </w:rPr>
        <w:t>237, Jardim Bela Vista, CEP 87.230-000, no Município de Jussara, Estado do Paraná, neste ato representado por seu Diretor Executivo, o</w:t>
      </w:r>
      <w:r w:rsidRPr="00F16A9F">
        <w:rPr>
          <w:rFonts w:ascii="Calisto MT" w:hAnsi="Calisto MT"/>
          <w:b/>
          <w:bCs/>
          <w:color w:val="000000"/>
          <w:sz w:val="24"/>
          <w:szCs w:val="24"/>
        </w:rPr>
        <w:t xml:space="preserve"> </w:t>
      </w:r>
      <w:r w:rsidRPr="00F16A9F">
        <w:rPr>
          <w:rFonts w:ascii="Calisto MT" w:hAnsi="Calisto MT" w:cs="Calibri"/>
          <w:color w:val="000000"/>
          <w:sz w:val="24"/>
          <w:szCs w:val="24"/>
        </w:rPr>
        <w:t xml:space="preserve">Sr. </w:t>
      </w:r>
      <w:r w:rsidR="00C611A1" w:rsidRPr="003A334C">
        <w:rPr>
          <w:rFonts w:ascii="Calisto MT" w:hAnsi="Calisto MT" w:cs="Calibri"/>
          <w:b/>
          <w:bCs/>
          <w:color w:val="000000"/>
          <w:sz w:val="24"/>
          <w:szCs w:val="24"/>
        </w:rPr>
        <w:t>VALTER LUIZ BOSSA</w:t>
      </w:r>
      <w:r w:rsidR="00C611A1" w:rsidRPr="003A334C">
        <w:rPr>
          <w:rFonts w:ascii="Calisto MT" w:hAnsi="Calisto MT"/>
          <w:b/>
          <w:bCs/>
          <w:color w:val="000000"/>
          <w:sz w:val="24"/>
          <w:szCs w:val="24"/>
        </w:rPr>
        <w:t xml:space="preserve">, </w:t>
      </w:r>
      <w:r w:rsidR="00C611A1" w:rsidRPr="003A334C">
        <w:rPr>
          <w:rFonts w:ascii="Calisto MT" w:hAnsi="Calisto MT"/>
          <w:color w:val="000000"/>
          <w:sz w:val="24"/>
          <w:szCs w:val="24"/>
        </w:rPr>
        <w:t xml:space="preserve">portador da cédula de identidade com </w:t>
      </w:r>
      <w:r w:rsidRPr="00F16A9F">
        <w:rPr>
          <w:rFonts w:ascii="Calisto MT" w:hAnsi="Calisto MT"/>
          <w:color w:val="000000"/>
          <w:sz w:val="24"/>
          <w:szCs w:val="24"/>
        </w:rPr>
        <w:t xml:space="preserve"> RG </w:t>
      </w:r>
      <w:r w:rsidR="00C611A1" w:rsidRPr="003A334C">
        <w:rPr>
          <w:rFonts w:ascii="Calisto MT" w:hAnsi="Calisto MT"/>
          <w:color w:val="000000"/>
          <w:sz w:val="24"/>
          <w:szCs w:val="24"/>
        </w:rPr>
        <w:t>sob o n.º</w:t>
      </w:r>
      <w:r w:rsidRPr="00F16A9F">
        <w:rPr>
          <w:rFonts w:ascii="Calisto MT" w:hAnsi="Calisto MT"/>
          <w:color w:val="000000"/>
          <w:sz w:val="24"/>
          <w:szCs w:val="24"/>
        </w:rPr>
        <w:t xml:space="preserve"> 4.253.775-6 (SESP/PR), doravante denominado </w:t>
      </w:r>
      <w:r w:rsidR="00C611A1" w:rsidRPr="003A334C">
        <w:rPr>
          <w:rFonts w:ascii="Calisto MT" w:hAnsi="Calisto MT"/>
          <w:b/>
          <w:bCs/>
          <w:color w:val="000000"/>
          <w:sz w:val="24"/>
          <w:szCs w:val="24"/>
        </w:rPr>
        <w:t>CONTRATADO</w:t>
      </w:r>
      <w:r w:rsidRPr="00F16A9F">
        <w:rPr>
          <w:rFonts w:ascii="Calisto MT" w:hAnsi="Calisto MT" w:cs="Calibri"/>
          <w:color w:val="000000"/>
          <w:sz w:val="24"/>
          <w:szCs w:val="24"/>
        </w:rPr>
        <w:t>, têm entre si justo e contratado, com inteira sujeição à Lei Federal nº 11.107, de 2006, ao Decreto Federal nº 6.017, de 2017, e ao Contrato de Consórcio Público e Estatuto do Consórcio Intermunicipal de Saneamento do Paraná, o que segue</w:t>
      </w:r>
      <w:r w:rsidR="00C611A1" w:rsidRPr="003A334C">
        <w:rPr>
          <w:rFonts w:ascii="Calisto MT" w:hAnsi="Calisto MT" w:cs="Calibri"/>
          <w:color w:val="000000"/>
          <w:sz w:val="24"/>
          <w:szCs w:val="24"/>
        </w:rPr>
        <w:t>:</w:t>
      </w:r>
    </w:p>
    <w:p w14:paraId="2E5C802E" w14:textId="77777777" w:rsidR="00C611A1" w:rsidRPr="00F16A9F" w:rsidRDefault="00C611A1" w:rsidP="003A334C">
      <w:pPr>
        <w:spacing w:line="360" w:lineRule="auto"/>
        <w:jc w:val="both"/>
        <w:rPr>
          <w:rFonts w:ascii="Calisto MT" w:hAnsi="Calisto MT" w:cs="Calibri"/>
          <w:color w:val="000000"/>
          <w:sz w:val="24"/>
          <w:szCs w:val="24"/>
        </w:rPr>
      </w:pPr>
    </w:p>
    <w:p w14:paraId="2B00D05A" w14:textId="6DA25782" w:rsidR="00C611A1"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CLÁSULA PRIMEIRA</w:t>
      </w:r>
      <w:r w:rsidR="00303881" w:rsidRPr="003A334C">
        <w:rPr>
          <w:rFonts w:ascii="Calisto MT" w:hAnsi="Calisto MT"/>
          <w:b/>
          <w:bCs/>
          <w:color w:val="000000"/>
          <w:sz w:val="24"/>
          <w:szCs w:val="24"/>
        </w:rPr>
        <w:t xml:space="preserve"> – </w:t>
      </w:r>
      <w:r w:rsidRPr="00F16A9F">
        <w:rPr>
          <w:rFonts w:ascii="Calisto MT" w:hAnsi="Calisto MT"/>
          <w:b/>
          <w:bCs/>
          <w:color w:val="000000"/>
          <w:sz w:val="24"/>
          <w:szCs w:val="24"/>
        </w:rPr>
        <w:t>DOS FUNDAMENTOS</w:t>
      </w:r>
    </w:p>
    <w:p w14:paraId="0B4A0FF1" w14:textId="0803F743" w:rsidR="00C611A1"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Este contrato de programa tem por finalidade o seguinte: considerando que o Município de </w:t>
      </w:r>
      <w:r w:rsidR="00C611A1" w:rsidRPr="003A334C">
        <w:rPr>
          <w:rFonts w:ascii="Calisto MT" w:hAnsi="Calisto MT" w:cs="Calibri"/>
          <w:color w:val="000000"/>
          <w:sz w:val="24"/>
          <w:szCs w:val="24"/>
        </w:rPr>
        <w:t xml:space="preserve">Tapira </w:t>
      </w:r>
      <w:r w:rsidRPr="00F16A9F">
        <w:rPr>
          <w:rFonts w:ascii="Calisto MT" w:hAnsi="Calisto MT" w:cs="Calibri"/>
          <w:color w:val="000000"/>
          <w:sz w:val="24"/>
          <w:szCs w:val="24"/>
        </w:rPr>
        <w:t>está formalmente consorciado ao Consórcio Intermunicipal de Saneamento Básico do Paraná, conforme a Lei Municipal nº XXXXX, considerando as finalidades e objetivos do consórcio em questão, tais como referidas em seu Contrato de Consórcio Público e Estatuto, a intermediação entre o CONVÊNIO de cooperação da ITAIPU e PTI para desenvolvimento do projeto denominado “Disseminação da metodologia Programa de Gestão de Resíduos Sólidos (Programa GRS) por meio da implementação, apoio e estruturação de unidades de referências em reciclagem - Expansão UVR”, com o Plano de Trabalho descrito no contrato de convênio supracitado.</w:t>
      </w:r>
    </w:p>
    <w:p w14:paraId="637C219E" w14:textId="1B318183" w:rsidR="00C611A1"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lastRenderedPageBreak/>
        <w:t>CLÁUSULA SEGUNDA</w:t>
      </w:r>
      <w:r w:rsidR="00303881" w:rsidRPr="003A334C">
        <w:rPr>
          <w:rFonts w:ascii="Calisto MT" w:hAnsi="Calisto MT"/>
          <w:b/>
          <w:bCs/>
          <w:color w:val="000000"/>
          <w:sz w:val="24"/>
          <w:szCs w:val="24"/>
        </w:rPr>
        <w:t xml:space="preserve"> – </w:t>
      </w:r>
      <w:r w:rsidR="00C611A1" w:rsidRPr="003A334C">
        <w:rPr>
          <w:rFonts w:ascii="Calisto MT" w:hAnsi="Calisto MT"/>
          <w:b/>
          <w:bCs/>
          <w:color w:val="000000"/>
          <w:sz w:val="24"/>
          <w:szCs w:val="24"/>
        </w:rPr>
        <w:t>D</w:t>
      </w:r>
      <w:r w:rsidRPr="00F16A9F">
        <w:rPr>
          <w:rFonts w:ascii="Calisto MT" w:hAnsi="Calisto MT"/>
          <w:b/>
          <w:bCs/>
          <w:color w:val="000000"/>
          <w:sz w:val="24"/>
          <w:szCs w:val="24"/>
        </w:rPr>
        <w:t>O</w:t>
      </w:r>
      <w:r w:rsidR="00C611A1"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OBJETO </w:t>
      </w:r>
    </w:p>
    <w:p w14:paraId="4167B017"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Este contrato de rateio tem por objeto a intermediação para implementação da reciclagem, desenvolvida pelo Programa de Gestão de Resíduos Sólidos da ITAIPU Binacional em parceria com a Itaipu </w:t>
      </w:r>
      <w:proofErr w:type="spellStart"/>
      <w:r w:rsidRPr="00F16A9F">
        <w:rPr>
          <w:rFonts w:ascii="Calisto MT" w:hAnsi="Calisto MT" w:cs="Calibri"/>
          <w:color w:val="000000"/>
          <w:sz w:val="24"/>
          <w:szCs w:val="24"/>
        </w:rPr>
        <w:t>Parquetec</w:t>
      </w:r>
      <w:proofErr w:type="spellEnd"/>
      <w:r w:rsidRPr="00F16A9F">
        <w:rPr>
          <w:rFonts w:ascii="Calisto MT" w:hAnsi="Calisto MT" w:cs="Calibri"/>
          <w:color w:val="000000"/>
          <w:sz w:val="24"/>
          <w:szCs w:val="24"/>
        </w:rPr>
        <w:t>, por meio de assessoria técnica e estruturação assistida e apoio na estruturação, tornando-as exemplos multiplicadores de boas práticas em gestão de recicláveis com a inclusão socioprodutiva de catadores com o desenvolvimento das seguintes atividades em nível de planejamento, com a transferência parcial dos seguintes serviços:</w:t>
      </w:r>
    </w:p>
    <w:p w14:paraId="41DB36BA" w14:textId="5B16EFED" w:rsidR="00F16A9F" w:rsidRPr="00F16A9F" w:rsidRDefault="00C611A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 – </w:t>
      </w:r>
      <w:proofErr w:type="gramStart"/>
      <w:r w:rsidR="00F16A9F" w:rsidRPr="00F16A9F">
        <w:rPr>
          <w:rFonts w:ascii="Calisto MT" w:hAnsi="Calisto MT" w:cs="Calibri"/>
          <w:color w:val="000000"/>
          <w:sz w:val="24"/>
          <w:szCs w:val="24"/>
        </w:rPr>
        <w:t>elaboração</w:t>
      </w:r>
      <w:proofErr w:type="gramEnd"/>
      <w:r w:rsidR="00F16A9F" w:rsidRPr="00F16A9F">
        <w:rPr>
          <w:rFonts w:ascii="Calisto MT" w:hAnsi="Calisto MT" w:cs="Calibri"/>
          <w:color w:val="000000"/>
          <w:sz w:val="24"/>
          <w:szCs w:val="24"/>
        </w:rPr>
        <w:t xml:space="preserve"> de diagnóstico e prognóstico para municípios de grande porte, visando a inovação</w:t>
      </w:r>
    </w:p>
    <w:p w14:paraId="6AEF99C6" w14:textId="34E9395C"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tecnológica e monitoramento das unidades beneficiadas através do </w:t>
      </w:r>
      <w:proofErr w:type="spellStart"/>
      <w:r w:rsidRPr="00F16A9F">
        <w:rPr>
          <w:rFonts w:ascii="Calisto MT" w:hAnsi="Calisto MT" w:cs="Calibri"/>
          <w:color w:val="000000"/>
          <w:sz w:val="24"/>
          <w:szCs w:val="24"/>
        </w:rPr>
        <w:t>Reciclômetro</w:t>
      </w:r>
      <w:proofErr w:type="spellEnd"/>
      <w:r w:rsidRPr="00F16A9F">
        <w:rPr>
          <w:rFonts w:ascii="Calisto MT" w:hAnsi="Calisto MT" w:cs="Calibri"/>
          <w:color w:val="000000"/>
          <w:sz w:val="24"/>
          <w:szCs w:val="24"/>
        </w:rPr>
        <w:t xml:space="preserve"> e estruturação dos</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programas de coleta seletiva, com equipamentos e veículos, conforme necessidade identificada e</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disponibilidade de</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recursos</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financeiros do convênio ora</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descrito;</w:t>
      </w:r>
    </w:p>
    <w:p w14:paraId="78940FE6" w14:textId="480353AB" w:rsidR="00F16A9F" w:rsidRPr="003A334C" w:rsidRDefault="00C611A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II –</w:t>
      </w:r>
      <w:r w:rsidR="00F16A9F" w:rsidRPr="00F16A9F">
        <w:rPr>
          <w:rFonts w:ascii="Calisto MT" w:hAnsi="Calisto MT" w:cs="Calibri"/>
          <w:color w:val="000000"/>
          <w:sz w:val="24"/>
          <w:szCs w:val="24"/>
        </w:rPr>
        <w:t xml:space="preserve"> </w:t>
      </w:r>
      <w:proofErr w:type="gramStart"/>
      <w:r w:rsidR="00F16A9F" w:rsidRPr="00F16A9F">
        <w:rPr>
          <w:rFonts w:ascii="Calisto MT" w:hAnsi="Calisto MT" w:cs="Calibri"/>
          <w:color w:val="000000"/>
          <w:sz w:val="24"/>
          <w:szCs w:val="24"/>
        </w:rPr>
        <w:t>após</w:t>
      </w:r>
      <w:proofErr w:type="gramEnd"/>
      <w:r w:rsidR="00F16A9F" w:rsidRPr="00F16A9F">
        <w:rPr>
          <w:rFonts w:ascii="Calisto MT" w:hAnsi="Calisto MT" w:cs="Calibri"/>
          <w:color w:val="000000"/>
          <w:sz w:val="24"/>
          <w:szCs w:val="24"/>
        </w:rPr>
        <w:t xml:space="preserve"> o diagnóstico e estruturação do </w:t>
      </w:r>
      <w:r w:rsidRPr="003A334C">
        <w:rPr>
          <w:rFonts w:ascii="Calisto MT" w:hAnsi="Calisto MT" w:cs="Calibri"/>
          <w:color w:val="000000"/>
          <w:sz w:val="24"/>
          <w:szCs w:val="24"/>
        </w:rPr>
        <w:t>M</w:t>
      </w:r>
      <w:r w:rsidR="00F16A9F" w:rsidRPr="00F16A9F">
        <w:rPr>
          <w:rFonts w:ascii="Calisto MT" w:hAnsi="Calisto MT" w:cs="Calibri"/>
          <w:color w:val="000000"/>
          <w:sz w:val="24"/>
          <w:szCs w:val="24"/>
        </w:rPr>
        <w:t>unicípio selecionado para a implantação das unidades</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de referência, onde o município poderá receber apoio e estruturação por meio de equipamentos e</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veículos, conforme disponibilidade de recursos</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previsto</w:t>
      </w:r>
      <w:r w:rsidRPr="003A334C">
        <w:rPr>
          <w:rFonts w:ascii="Calisto MT" w:hAnsi="Calisto MT" w:cs="Calibri"/>
          <w:color w:val="000000"/>
          <w:sz w:val="24"/>
          <w:szCs w:val="24"/>
        </w:rPr>
        <w:t>s</w:t>
      </w:r>
      <w:r w:rsidR="00F16A9F" w:rsidRPr="00F16A9F">
        <w:rPr>
          <w:rFonts w:ascii="Calisto MT" w:hAnsi="Calisto MT" w:cs="Calibri"/>
          <w:color w:val="000000"/>
          <w:sz w:val="24"/>
          <w:szCs w:val="24"/>
        </w:rPr>
        <w:t xml:space="preserve"> no convênio.</w:t>
      </w:r>
    </w:p>
    <w:p w14:paraId="42ADAA07" w14:textId="77777777" w:rsidR="00C611A1" w:rsidRPr="00F16A9F" w:rsidRDefault="00C611A1" w:rsidP="003A334C">
      <w:pPr>
        <w:spacing w:line="360" w:lineRule="auto"/>
        <w:jc w:val="both"/>
        <w:rPr>
          <w:rFonts w:ascii="Calisto MT" w:hAnsi="Calisto MT" w:cs="Calibri"/>
          <w:color w:val="000000"/>
          <w:sz w:val="24"/>
          <w:szCs w:val="24"/>
        </w:rPr>
      </w:pPr>
    </w:p>
    <w:p w14:paraId="306DA252" w14:textId="55422C98" w:rsidR="00C611A1"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TERCEIRA</w:t>
      </w:r>
      <w:r w:rsidR="00303881" w:rsidRPr="003A334C">
        <w:rPr>
          <w:rFonts w:ascii="Calisto MT" w:hAnsi="Calisto MT"/>
          <w:b/>
          <w:bCs/>
          <w:color w:val="000000"/>
          <w:sz w:val="24"/>
          <w:szCs w:val="24"/>
        </w:rPr>
        <w:t xml:space="preserve"> – </w:t>
      </w:r>
      <w:r w:rsidRPr="00F16A9F">
        <w:rPr>
          <w:rFonts w:ascii="Calisto MT" w:hAnsi="Calisto MT"/>
          <w:b/>
          <w:bCs/>
          <w:color w:val="000000"/>
          <w:sz w:val="24"/>
          <w:szCs w:val="24"/>
        </w:rPr>
        <w:t>DA ÁREA DA PRESTAÇÃO DOS SERVIÇOS POR MEIO DE COOPERAÇÃO</w:t>
      </w:r>
      <w:r w:rsidR="00C611A1"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FEDERATIVA </w:t>
      </w:r>
    </w:p>
    <w:p w14:paraId="588A95B5" w14:textId="30CA06BA"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As atividades em nível de planejamento, a serem executadas pelo contratado, serão prestadas em sua sede administrativa ou em outros locais previamente definidos, bem como no Município de </w:t>
      </w:r>
      <w:r w:rsidR="00C611A1" w:rsidRPr="003A334C">
        <w:rPr>
          <w:rFonts w:ascii="Calisto MT" w:hAnsi="Calisto MT" w:cs="Calibri"/>
          <w:color w:val="000000"/>
          <w:sz w:val="24"/>
          <w:szCs w:val="24"/>
        </w:rPr>
        <w:t>Tapira</w:t>
      </w:r>
      <w:r w:rsidRPr="00F16A9F">
        <w:rPr>
          <w:rFonts w:ascii="Calisto MT" w:hAnsi="Calisto MT" w:cs="Calibri"/>
          <w:color w:val="000000"/>
          <w:sz w:val="24"/>
          <w:szCs w:val="24"/>
        </w:rPr>
        <w:t>, aproveitando a todos os usuários dos serviços de saneamento prestados pelo contratante, de forma indireta, haja vista a melhoria das condições de eficácia e eficiência deste visando o atendimento aos padrões definidos no plano de trabalho anexo ao convênio.</w:t>
      </w:r>
    </w:p>
    <w:p w14:paraId="5170DA4C" w14:textId="77777777" w:rsidR="00C611A1" w:rsidRPr="00F16A9F" w:rsidRDefault="00C611A1" w:rsidP="003A334C">
      <w:pPr>
        <w:spacing w:line="360" w:lineRule="auto"/>
        <w:jc w:val="both"/>
        <w:rPr>
          <w:rFonts w:ascii="Calisto MT" w:hAnsi="Calisto MT" w:cs="Calibri"/>
          <w:color w:val="000000"/>
          <w:sz w:val="24"/>
          <w:szCs w:val="24"/>
        </w:rPr>
      </w:pPr>
    </w:p>
    <w:p w14:paraId="3A9B20C5" w14:textId="1BCDB693" w:rsidR="00C611A1"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w:t>
      </w:r>
      <w:r w:rsidR="003A334C">
        <w:rPr>
          <w:rFonts w:ascii="Calisto MT" w:hAnsi="Calisto MT"/>
          <w:b/>
          <w:bCs/>
          <w:color w:val="000000"/>
          <w:sz w:val="24"/>
          <w:szCs w:val="24"/>
        </w:rPr>
        <w:t xml:space="preserve"> </w:t>
      </w:r>
      <w:proofErr w:type="gramStart"/>
      <w:r w:rsidRPr="00F16A9F">
        <w:rPr>
          <w:rFonts w:ascii="Calisto MT" w:hAnsi="Calisto MT"/>
          <w:b/>
          <w:bCs/>
          <w:color w:val="000000"/>
          <w:sz w:val="24"/>
          <w:szCs w:val="24"/>
        </w:rPr>
        <w:t xml:space="preserve">QUARTA </w:t>
      </w:r>
      <w:r w:rsidR="00303881" w:rsidRPr="003A334C">
        <w:rPr>
          <w:rFonts w:ascii="Calisto MT" w:hAnsi="Calisto MT"/>
          <w:b/>
          <w:bCs/>
          <w:color w:val="000000"/>
          <w:sz w:val="24"/>
          <w:szCs w:val="24"/>
        </w:rPr>
        <w:t xml:space="preserve"> -</w:t>
      </w:r>
      <w:proofErr w:type="gramEnd"/>
      <w:r w:rsidR="00303881"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DO PRAZO </w:t>
      </w:r>
    </w:p>
    <w:p w14:paraId="74876072" w14:textId="635F3734" w:rsidR="00C611A1"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O presente contrato terá vigência pelo prazo de </w:t>
      </w:r>
      <w:r w:rsidRPr="00F16A9F">
        <w:rPr>
          <w:rFonts w:ascii="Calisto MT" w:hAnsi="Calisto MT"/>
          <w:b/>
          <w:bCs/>
          <w:color w:val="000000"/>
          <w:sz w:val="24"/>
          <w:szCs w:val="24"/>
        </w:rPr>
        <w:t>12 (doze) meses</w:t>
      </w:r>
      <w:r w:rsidRPr="00F16A9F">
        <w:rPr>
          <w:rFonts w:ascii="Calisto MT" w:hAnsi="Calisto MT" w:cs="Calibri"/>
          <w:color w:val="000000"/>
          <w:sz w:val="24"/>
          <w:szCs w:val="24"/>
        </w:rPr>
        <w:t>, a contar da data de sua assinatura, observados os requisitos legais.</w:t>
      </w:r>
    </w:p>
    <w:p w14:paraId="56D59F21" w14:textId="77777777" w:rsidR="003A334C" w:rsidRPr="00F16A9F" w:rsidRDefault="003A334C" w:rsidP="003A334C">
      <w:pPr>
        <w:spacing w:line="360" w:lineRule="auto"/>
        <w:jc w:val="both"/>
        <w:rPr>
          <w:rFonts w:ascii="Calisto MT" w:hAnsi="Calisto MT" w:cs="Calibri"/>
          <w:color w:val="000000"/>
          <w:sz w:val="24"/>
          <w:szCs w:val="24"/>
        </w:rPr>
      </w:pPr>
    </w:p>
    <w:p w14:paraId="2E1289F0" w14:textId="56D88AEF" w:rsidR="00C611A1"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lastRenderedPageBreak/>
        <w:t xml:space="preserve">CLÁUSULA QUINTA – DO MODO, FORMA E CONDIÇÕES DE PRESTAÇÃO DOS SERVIÇOS </w:t>
      </w:r>
    </w:p>
    <w:p w14:paraId="4C56E038" w14:textId="77777777" w:rsidR="003A334C" w:rsidRPr="00F16A9F" w:rsidRDefault="003A334C" w:rsidP="003A334C">
      <w:pPr>
        <w:spacing w:line="360" w:lineRule="auto"/>
        <w:jc w:val="center"/>
        <w:rPr>
          <w:rFonts w:ascii="Calisto MT" w:hAnsi="Calisto MT"/>
          <w:i/>
          <w:iCs/>
          <w:color w:val="000000"/>
          <w:sz w:val="24"/>
          <w:szCs w:val="24"/>
        </w:rPr>
      </w:pPr>
    </w:p>
    <w:p w14:paraId="6826C416"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As atividades em nível de planejamento, com a transferência parcial de serviços, a serem executadas pelo contratado, serão prestadas com as seguintes especificidades:</w:t>
      </w:r>
    </w:p>
    <w:p w14:paraId="323D7315" w14:textId="11F34465" w:rsidR="00F16A9F" w:rsidRPr="00F16A9F" w:rsidRDefault="00C611A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I –</w:t>
      </w:r>
      <w:r w:rsidR="00F16A9F" w:rsidRPr="00F16A9F">
        <w:rPr>
          <w:rFonts w:ascii="Calisto MT" w:hAnsi="Calisto MT" w:cs="Calibri"/>
          <w:color w:val="000000"/>
          <w:sz w:val="24"/>
          <w:szCs w:val="24"/>
        </w:rPr>
        <w:t xml:space="preserve"> Apoio a estruturação do programa municipal de coleta seletiva com inclusão</w:t>
      </w:r>
    </w:p>
    <w:p w14:paraId="1D92F93F" w14:textId="4C205844"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socioprodutiva de catadores condicionada a quesitos como infraestrutura e equipamentos,</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sobretudo, relevante fator e assessoria técnica para o planejamento e otimização dos serviços e</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sistemas de manejo de resíduos nos termos apresentado no plano de trabalho;</w:t>
      </w:r>
    </w:p>
    <w:p w14:paraId="4FA6DC65" w14:textId="3D1C086C" w:rsidR="00F16A9F" w:rsidRPr="00F16A9F" w:rsidRDefault="00C611A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II –</w:t>
      </w:r>
      <w:r w:rsidR="00F16A9F" w:rsidRPr="00F16A9F">
        <w:rPr>
          <w:rFonts w:ascii="Calisto MT" w:hAnsi="Calisto MT" w:cs="Calibri"/>
          <w:color w:val="000000"/>
          <w:sz w:val="24"/>
          <w:szCs w:val="24"/>
        </w:rPr>
        <w:t xml:space="preserve"> Aquisição e administração de bens e projetos para o uso do município, se necessário</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de forma compartilhada com os demais integrantes do convênio condicionada a disponibilidade</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financeira e liberação de recursos provenientes do convênio;</w:t>
      </w:r>
    </w:p>
    <w:p w14:paraId="4F61E8E8" w14:textId="5276FE86" w:rsidR="00F16A9F" w:rsidRPr="00F16A9F" w:rsidRDefault="00C611A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III –</w:t>
      </w:r>
      <w:r w:rsidR="00F16A9F" w:rsidRPr="00F16A9F">
        <w:rPr>
          <w:rFonts w:ascii="Calisto MT" w:hAnsi="Calisto MT" w:cs="Calibri"/>
          <w:color w:val="000000"/>
          <w:sz w:val="24"/>
          <w:szCs w:val="24"/>
        </w:rPr>
        <w:t xml:space="preserve"> Gestão dos recursos junto aos entes conveniados e apoio à gestão eficiente do</w:t>
      </w:r>
    </w:p>
    <w:p w14:paraId="09FBD252" w14:textId="0EED9422"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saneamento básico no que diz respeito aos serviços de manejo de resíduos no município: essas</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atividades dependerão dos critérios de oportunidade e conveniência da Presidência e/ou</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Diretoria Executiva do contratado, podendo haver sugestões, discussões e/ou revisões do</w:t>
      </w:r>
      <w:r w:rsidR="00C611A1" w:rsidRPr="003A334C">
        <w:rPr>
          <w:rFonts w:ascii="Calisto MT" w:hAnsi="Calisto MT" w:cs="Calibri"/>
          <w:color w:val="000000"/>
          <w:sz w:val="24"/>
          <w:szCs w:val="24"/>
        </w:rPr>
        <w:t xml:space="preserve"> </w:t>
      </w:r>
      <w:r w:rsidRPr="00F16A9F">
        <w:rPr>
          <w:rFonts w:ascii="Calisto MT" w:hAnsi="Calisto MT" w:cs="Calibri"/>
          <w:color w:val="000000"/>
          <w:sz w:val="24"/>
          <w:szCs w:val="24"/>
        </w:rPr>
        <w:t>assunto em Assembleia Geral.</w:t>
      </w:r>
    </w:p>
    <w:p w14:paraId="1F676BA1" w14:textId="77777777" w:rsidR="00C611A1" w:rsidRPr="003A334C" w:rsidRDefault="00C611A1" w:rsidP="003A334C">
      <w:pPr>
        <w:spacing w:line="360" w:lineRule="auto"/>
        <w:jc w:val="both"/>
        <w:rPr>
          <w:rFonts w:ascii="Calisto MT" w:hAnsi="Calisto MT"/>
          <w:b/>
          <w:bCs/>
          <w:color w:val="000000"/>
          <w:sz w:val="24"/>
          <w:szCs w:val="24"/>
        </w:rPr>
      </w:pPr>
    </w:p>
    <w:p w14:paraId="6A2FB351" w14:textId="3EF46736" w:rsidR="00E47508"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SEXTA</w:t>
      </w:r>
      <w:r w:rsidR="00260D49" w:rsidRPr="003A334C">
        <w:rPr>
          <w:rFonts w:ascii="Calisto MT" w:hAnsi="Calisto MT"/>
          <w:b/>
          <w:bCs/>
          <w:color w:val="000000"/>
          <w:sz w:val="24"/>
          <w:szCs w:val="24"/>
        </w:rPr>
        <w:t xml:space="preserve"> – </w:t>
      </w:r>
      <w:r w:rsidRPr="00F16A9F">
        <w:rPr>
          <w:rFonts w:ascii="Calisto MT" w:hAnsi="Calisto MT"/>
          <w:b/>
          <w:bCs/>
          <w:color w:val="000000"/>
          <w:sz w:val="24"/>
          <w:szCs w:val="24"/>
        </w:rPr>
        <w:t>DOS CRITÉRIOS, INDICADORES E PARÂMETRO</w:t>
      </w:r>
      <w:r w:rsidR="00260D49" w:rsidRPr="003A334C">
        <w:rPr>
          <w:rFonts w:ascii="Calisto MT" w:hAnsi="Calisto MT"/>
          <w:b/>
          <w:bCs/>
          <w:color w:val="000000"/>
          <w:sz w:val="24"/>
          <w:szCs w:val="24"/>
        </w:rPr>
        <w:t xml:space="preserve">S </w:t>
      </w:r>
      <w:r w:rsidRPr="00F16A9F">
        <w:rPr>
          <w:rFonts w:ascii="Calisto MT" w:hAnsi="Calisto MT"/>
          <w:b/>
          <w:bCs/>
          <w:color w:val="000000"/>
          <w:sz w:val="24"/>
          <w:szCs w:val="24"/>
        </w:rPr>
        <w:t>DEFINIDORES DA</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QUALIDADE DOS SERVIÇOS </w:t>
      </w:r>
    </w:p>
    <w:p w14:paraId="41284827" w14:textId="77777777" w:rsidR="003A334C" w:rsidRPr="00F16A9F" w:rsidRDefault="003A334C" w:rsidP="003A334C">
      <w:pPr>
        <w:spacing w:line="360" w:lineRule="auto"/>
        <w:jc w:val="center"/>
        <w:rPr>
          <w:rFonts w:ascii="Calisto MT" w:hAnsi="Calisto MT"/>
          <w:b/>
          <w:bCs/>
          <w:color w:val="000000"/>
          <w:sz w:val="24"/>
          <w:szCs w:val="24"/>
        </w:rPr>
      </w:pPr>
    </w:p>
    <w:p w14:paraId="00D71BB3"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A qualidade dos serviços ficará intrinsecamente relacionada às sugestões e reclamações do contratante formulados junto ao contratado; diante disso, ficam estabelecidos os seguintes parâmetros:</w:t>
      </w:r>
    </w:p>
    <w:p w14:paraId="574E6529" w14:textId="0E26962D" w:rsidR="00F16A9F" w:rsidRPr="00F16A9F" w:rsidRDefault="00E47508"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 – </w:t>
      </w:r>
      <w:proofErr w:type="gramStart"/>
      <w:r w:rsidR="00F16A9F" w:rsidRPr="00F16A9F">
        <w:rPr>
          <w:rFonts w:ascii="Calisto MT" w:hAnsi="Calisto MT" w:cs="Calibri"/>
          <w:color w:val="000000"/>
          <w:sz w:val="24"/>
          <w:szCs w:val="24"/>
        </w:rPr>
        <w:t>durante</w:t>
      </w:r>
      <w:proofErr w:type="gramEnd"/>
      <w:r w:rsidR="00F16A9F" w:rsidRPr="00F16A9F">
        <w:rPr>
          <w:rFonts w:ascii="Calisto MT" w:hAnsi="Calisto MT" w:cs="Calibri"/>
          <w:color w:val="000000"/>
          <w:sz w:val="24"/>
          <w:szCs w:val="24"/>
        </w:rPr>
        <w:t xml:space="preserve"> a execução, se o contratante constatar que os serviços foram prestados a</w:t>
      </w:r>
    </w:p>
    <w:p w14:paraId="758BCC81"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contento e podem ser melhorados, poderão ser apresentadas sugestões ao contratado,</w:t>
      </w:r>
    </w:p>
    <w:p w14:paraId="571D828C" w14:textId="22261BE3" w:rsidR="00E47508"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formalmente, por qualquer meio idôneo; e</w:t>
      </w:r>
    </w:p>
    <w:p w14:paraId="45B70147" w14:textId="245B0442" w:rsidR="00F16A9F" w:rsidRPr="00F16A9F" w:rsidRDefault="00E47508" w:rsidP="003A334C">
      <w:pPr>
        <w:spacing w:line="360" w:lineRule="auto"/>
        <w:jc w:val="both"/>
        <w:rPr>
          <w:rFonts w:ascii="Calisto MT" w:hAnsi="Calisto MT" w:cs="Calibri"/>
          <w:color w:val="000000"/>
          <w:sz w:val="24"/>
          <w:szCs w:val="24"/>
        </w:rPr>
      </w:pPr>
      <w:proofErr w:type="gramStart"/>
      <w:r w:rsidRPr="003A334C">
        <w:rPr>
          <w:rFonts w:ascii="Calisto MT" w:hAnsi="Calisto MT" w:cs="Calibri"/>
          <w:color w:val="000000"/>
          <w:sz w:val="24"/>
          <w:szCs w:val="24"/>
        </w:rPr>
        <w:t xml:space="preserve">II </w:t>
      </w:r>
      <w:r w:rsidR="00F16A9F" w:rsidRPr="00F16A9F">
        <w:rPr>
          <w:rFonts w:ascii="Calisto MT" w:hAnsi="Calisto MT" w:cs="Calibri"/>
          <w:color w:val="000000"/>
          <w:sz w:val="24"/>
          <w:szCs w:val="24"/>
        </w:rPr>
        <w:t xml:space="preserve"> durante</w:t>
      </w:r>
      <w:proofErr w:type="gramEnd"/>
      <w:r w:rsidR="00F16A9F" w:rsidRPr="00F16A9F">
        <w:rPr>
          <w:rFonts w:ascii="Calisto MT" w:hAnsi="Calisto MT" w:cs="Calibri"/>
          <w:color w:val="000000"/>
          <w:sz w:val="24"/>
          <w:szCs w:val="24"/>
        </w:rPr>
        <w:t xml:space="preserve"> a execução, se o contratante constatar que os serviços não foram prestados</w:t>
      </w:r>
    </w:p>
    <w:p w14:paraId="5DC3956F" w14:textId="3BE4A5AD" w:rsid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lastRenderedPageBreak/>
        <w:t>a contento, podem ser apresentadas reclamações ao contratado, formalmente, por qualquer</w:t>
      </w:r>
      <w:r w:rsidR="00E47508" w:rsidRPr="003A334C">
        <w:rPr>
          <w:rFonts w:ascii="Calisto MT" w:hAnsi="Calisto MT" w:cs="Calibri"/>
          <w:color w:val="000000"/>
          <w:sz w:val="24"/>
          <w:szCs w:val="24"/>
        </w:rPr>
        <w:t xml:space="preserve"> </w:t>
      </w:r>
      <w:r w:rsidRPr="00F16A9F">
        <w:rPr>
          <w:rFonts w:ascii="Calisto MT" w:hAnsi="Calisto MT" w:cs="Calibri"/>
          <w:color w:val="000000"/>
          <w:sz w:val="24"/>
          <w:szCs w:val="24"/>
        </w:rPr>
        <w:t>meio idôneo, o qual verificará o respectivo teor e providenciará soluções e/ou esclarecimentos.</w:t>
      </w:r>
    </w:p>
    <w:p w14:paraId="4DB4B5D0" w14:textId="77777777" w:rsidR="003A334C" w:rsidRPr="003A334C" w:rsidRDefault="003A334C" w:rsidP="003A334C">
      <w:pPr>
        <w:spacing w:line="360" w:lineRule="auto"/>
        <w:jc w:val="both"/>
        <w:rPr>
          <w:rFonts w:ascii="Calisto MT" w:hAnsi="Calisto MT" w:cs="Calibri"/>
          <w:color w:val="000000"/>
          <w:sz w:val="24"/>
          <w:szCs w:val="24"/>
        </w:rPr>
      </w:pPr>
    </w:p>
    <w:p w14:paraId="63EC657F" w14:textId="28AFCFD8" w:rsidR="00E47508"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 xml:space="preserve">CLÁUSULA SÉTIMA </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DO PREÇO E DA SUA FIXAÇÃO, REVISÃO E REAJUSTE </w:t>
      </w:r>
    </w:p>
    <w:p w14:paraId="7BC55ECB" w14:textId="77777777" w:rsidR="003A334C" w:rsidRPr="00F16A9F" w:rsidRDefault="003A334C" w:rsidP="003A334C">
      <w:pPr>
        <w:spacing w:line="360" w:lineRule="auto"/>
        <w:jc w:val="center"/>
        <w:rPr>
          <w:rFonts w:ascii="Calisto MT" w:hAnsi="Calisto MT"/>
          <w:b/>
          <w:bCs/>
          <w:color w:val="000000"/>
          <w:sz w:val="24"/>
          <w:szCs w:val="24"/>
        </w:rPr>
      </w:pPr>
    </w:p>
    <w:p w14:paraId="03946428"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Em razão da execução, pelo contratado, dos encargos e serviços referidos nos §§1º e 2º da Cláusula Quinta, o contratante pagará àquele o preço total de </w:t>
      </w:r>
      <w:r w:rsidRPr="00F16A9F">
        <w:rPr>
          <w:rFonts w:ascii="Calisto MT" w:hAnsi="Calisto MT"/>
          <w:b/>
          <w:bCs/>
          <w:color w:val="000000"/>
          <w:sz w:val="24"/>
          <w:szCs w:val="24"/>
        </w:rPr>
        <w:t xml:space="preserve">R$ 8.400,00 </w:t>
      </w:r>
      <w:r w:rsidRPr="00F16A9F">
        <w:rPr>
          <w:rFonts w:ascii="Calisto MT" w:hAnsi="Calisto MT" w:cs="Calibri"/>
          <w:color w:val="000000"/>
          <w:sz w:val="24"/>
          <w:szCs w:val="24"/>
        </w:rPr>
        <w:t xml:space="preserve">(total/anual); o qual será composto da seguinte forma: 12 (doze) parcelas mensais de </w:t>
      </w:r>
      <w:r w:rsidRPr="00F16A9F">
        <w:rPr>
          <w:rFonts w:ascii="Calisto MT" w:hAnsi="Calisto MT"/>
          <w:b/>
          <w:bCs/>
          <w:color w:val="000000"/>
          <w:sz w:val="24"/>
          <w:szCs w:val="24"/>
        </w:rPr>
        <w:t xml:space="preserve">R$ 700,00 (setecentos reais); </w:t>
      </w:r>
      <w:r w:rsidRPr="00F16A9F">
        <w:rPr>
          <w:rFonts w:ascii="Calisto MT" w:hAnsi="Calisto MT" w:cs="Calibri"/>
          <w:color w:val="000000"/>
          <w:sz w:val="24"/>
          <w:szCs w:val="24"/>
        </w:rPr>
        <w:t>iguais e sucessivas.</w:t>
      </w:r>
    </w:p>
    <w:p w14:paraId="6ED303D5"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§1º</w:t>
      </w:r>
      <w:r w:rsidRPr="00F16A9F">
        <w:rPr>
          <w:rFonts w:ascii="Calisto MT" w:hAnsi="Calisto MT" w:cs="Calibri"/>
          <w:color w:val="000000"/>
          <w:sz w:val="24"/>
          <w:szCs w:val="24"/>
        </w:rPr>
        <w:t xml:space="preserve"> Fica definido que as parcelas mensais do mês serão pagas até o vigésimo dia do mês seguinte.</w:t>
      </w:r>
    </w:p>
    <w:p w14:paraId="3046F026"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§2º</w:t>
      </w:r>
      <w:r w:rsidRPr="00F16A9F">
        <w:rPr>
          <w:rFonts w:ascii="Calisto MT" w:hAnsi="Calisto MT" w:cs="Calibri"/>
          <w:color w:val="000000"/>
          <w:sz w:val="24"/>
          <w:szCs w:val="24"/>
        </w:rPr>
        <w:t xml:space="preserve"> Fica estabelecido que a assinatura do contrato em qualquer dia do mês ocasionará o pagamento da parcela mensal referente ao próprio mês de assinatura, independentemente do dia em que ocorrer a assinatura.</w:t>
      </w:r>
    </w:p>
    <w:p w14:paraId="2C77BFB1"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§3º</w:t>
      </w:r>
      <w:r w:rsidRPr="00F16A9F">
        <w:rPr>
          <w:rFonts w:ascii="Calisto MT" w:hAnsi="Calisto MT" w:cs="Calibri"/>
          <w:color w:val="000000"/>
          <w:sz w:val="24"/>
          <w:szCs w:val="24"/>
        </w:rPr>
        <w:t xml:space="preserve"> Fica definido que os vencimentos referidos no </w:t>
      </w:r>
      <w:r w:rsidRPr="00F16A9F">
        <w:rPr>
          <w:rFonts w:ascii="Calisto MT" w:hAnsi="Calisto MT"/>
          <w:i/>
          <w:iCs/>
          <w:color w:val="000000"/>
          <w:sz w:val="24"/>
          <w:szCs w:val="24"/>
        </w:rPr>
        <w:t xml:space="preserve">caput </w:t>
      </w:r>
      <w:r w:rsidRPr="00F16A9F">
        <w:rPr>
          <w:rFonts w:ascii="Calisto MT" w:hAnsi="Calisto MT" w:cs="Calibri"/>
          <w:color w:val="000000"/>
          <w:sz w:val="24"/>
          <w:szCs w:val="24"/>
        </w:rPr>
        <w:t>desta cláusula serão prorrogados para o primeiro dia útil subsequente caso recaiam em dias não úteis.</w:t>
      </w:r>
    </w:p>
    <w:p w14:paraId="0901B3A2"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§4</w:t>
      </w:r>
      <w:r w:rsidRPr="00F16A9F">
        <w:rPr>
          <w:rFonts w:ascii="Calisto MT" w:hAnsi="Calisto MT" w:cs="Calibri"/>
          <w:color w:val="000000"/>
          <w:sz w:val="24"/>
          <w:szCs w:val="24"/>
        </w:rPr>
        <w:t xml:space="preserve">º A contratação derivada deste contrato onerará a seguinte dotação orçamentária do contratante: dotação </w:t>
      </w:r>
      <w:r w:rsidRPr="00F16A9F">
        <w:rPr>
          <w:rFonts w:ascii="Calisto MT" w:hAnsi="Calisto MT" w:cs="Calibri"/>
          <w:color w:val="FF0000"/>
          <w:sz w:val="24"/>
          <w:szCs w:val="24"/>
        </w:rPr>
        <w:t>orçamentária nº XXXXXX, elemento de despesa nº 3.3.71.70.00.00 e fonte nº XXX.</w:t>
      </w:r>
    </w:p>
    <w:p w14:paraId="21550886" w14:textId="7EFEAF25"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§5º As faturas vencidas e não pagas sofrerão acréscimo de multa de 2% (dois por cento) sobre o valor devido, desde a data do vencimento até o efetivo pagamento.</w:t>
      </w:r>
    </w:p>
    <w:p w14:paraId="75FCE42F" w14:textId="77777777" w:rsidR="003A334C" w:rsidRPr="00F16A9F" w:rsidRDefault="003A334C" w:rsidP="003A334C">
      <w:pPr>
        <w:spacing w:line="360" w:lineRule="auto"/>
        <w:jc w:val="both"/>
        <w:rPr>
          <w:rFonts w:ascii="Calisto MT" w:hAnsi="Calisto MT" w:cs="Calibri"/>
          <w:color w:val="000000"/>
          <w:sz w:val="24"/>
          <w:szCs w:val="24"/>
        </w:rPr>
      </w:pPr>
    </w:p>
    <w:p w14:paraId="06F56113" w14:textId="01CADAEF" w:rsidR="003A334C"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OITAVA</w:t>
      </w:r>
      <w:r w:rsidR="00260D49" w:rsidRPr="003A334C">
        <w:rPr>
          <w:rFonts w:ascii="Calisto MT" w:hAnsi="Calisto MT"/>
          <w:b/>
          <w:bCs/>
          <w:color w:val="000000"/>
          <w:sz w:val="24"/>
          <w:szCs w:val="24"/>
        </w:rPr>
        <w:t xml:space="preserve"> – </w:t>
      </w:r>
      <w:r w:rsidRPr="00F16A9F">
        <w:rPr>
          <w:rFonts w:ascii="Calisto MT" w:hAnsi="Calisto MT"/>
          <w:b/>
          <w:bCs/>
          <w:color w:val="000000"/>
          <w:sz w:val="24"/>
          <w:szCs w:val="24"/>
        </w:rPr>
        <w:t>DOS PROCEDIMENTOS DE TRANSPARÊNCIA</w:t>
      </w:r>
      <w:r w:rsidR="00260D49" w:rsidRPr="003A334C">
        <w:rPr>
          <w:rFonts w:ascii="Calisto MT" w:hAnsi="Calisto MT"/>
          <w:b/>
          <w:bCs/>
          <w:color w:val="000000"/>
          <w:sz w:val="24"/>
          <w:szCs w:val="24"/>
        </w:rPr>
        <w:t xml:space="preserve"> E </w:t>
      </w:r>
      <w:r w:rsidRPr="00F16A9F">
        <w:rPr>
          <w:rFonts w:ascii="Calisto MT" w:hAnsi="Calisto MT"/>
          <w:b/>
          <w:bCs/>
          <w:color w:val="000000"/>
          <w:sz w:val="24"/>
          <w:szCs w:val="24"/>
        </w:rPr>
        <w:t>PERIODICIDADE</w:t>
      </w:r>
    </w:p>
    <w:p w14:paraId="5E3DC00A" w14:textId="77777777" w:rsidR="003A334C" w:rsidRPr="00F16A9F" w:rsidRDefault="003A334C" w:rsidP="003A334C">
      <w:pPr>
        <w:spacing w:line="360" w:lineRule="auto"/>
        <w:jc w:val="center"/>
        <w:rPr>
          <w:rFonts w:ascii="Calisto MT" w:hAnsi="Calisto MT"/>
          <w:b/>
          <w:bCs/>
          <w:color w:val="000000"/>
          <w:sz w:val="24"/>
          <w:szCs w:val="24"/>
        </w:rPr>
      </w:pPr>
    </w:p>
    <w:p w14:paraId="697F06E4" w14:textId="77777777" w:rsidR="00260D49" w:rsidRPr="003A334C" w:rsidRDefault="00F16A9F" w:rsidP="003A334C">
      <w:pPr>
        <w:spacing w:line="360" w:lineRule="auto"/>
        <w:jc w:val="both"/>
        <w:rPr>
          <w:rFonts w:ascii="Calisto MT" w:hAnsi="Calisto MT"/>
          <w:sz w:val="24"/>
          <w:szCs w:val="24"/>
        </w:rPr>
      </w:pPr>
      <w:r w:rsidRPr="00F16A9F">
        <w:rPr>
          <w:rFonts w:ascii="Calisto MT" w:hAnsi="Calisto MT" w:cs="Calibri"/>
          <w:color w:val="000000"/>
          <w:sz w:val="24"/>
          <w:szCs w:val="24"/>
        </w:rPr>
        <w:t>Competirá ao contratado fornecer, periodicamente,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0778F6CB" w14:textId="4AA903B5" w:rsidR="00F16A9F" w:rsidRPr="003A334C" w:rsidRDefault="00260D49" w:rsidP="003A334C">
      <w:pPr>
        <w:spacing w:line="360" w:lineRule="auto"/>
        <w:jc w:val="both"/>
        <w:rPr>
          <w:rFonts w:ascii="Calisto MT" w:hAnsi="Calisto MT"/>
          <w:sz w:val="24"/>
          <w:szCs w:val="24"/>
        </w:rPr>
      </w:pPr>
      <w:r w:rsidRPr="003A334C">
        <w:rPr>
          <w:rFonts w:ascii="Calisto MT" w:hAnsi="Calisto MT" w:cs="Calibri"/>
          <w:b/>
          <w:bCs/>
          <w:color w:val="000000"/>
          <w:sz w:val="24"/>
          <w:szCs w:val="24"/>
        </w:rPr>
        <w:lastRenderedPageBreak/>
        <w:t xml:space="preserve">Parágrafo único. </w:t>
      </w:r>
      <w:r w:rsidR="00F16A9F" w:rsidRPr="00F16A9F">
        <w:rPr>
          <w:rFonts w:ascii="Calisto MT" w:hAnsi="Calisto MT" w:cs="Calibri"/>
          <w:color w:val="000000"/>
          <w:sz w:val="24"/>
          <w:szCs w:val="24"/>
        </w:rPr>
        <w:t>O fornecimento das informações ao contratante acerca de determinado mês ocorrerá até o dia 15 (quinze) do mês subsequente.</w:t>
      </w:r>
    </w:p>
    <w:p w14:paraId="4B28DA6D" w14:textId="77777777" w:rsidR="00303881" w:rsidRPr="00F16A9F" w:rsidRDefault="00303881" w:rsidP="003A334C">
      <w:pPr>
        <w:spacing w:line="360" w:lineRule="auto"/>
        <w:jc w:val="both"/>
        <w:rPr>
          <w:rFonts w:ascii="Calisto MT" w:hAnsi="Calisto MT" w:cs="Calibri"/>
          <w:color w:val="000000"/>
          <w:sz w:val="24"/>
          <w:szCs w:val="24"/>
        </w:rPr>
      </w:pPr>
    </w:p>
    <w:p w14:paraId="7C359A26" w14:textId="01FD28D7" w:rsidR="003A334C" w:rsidRPr="003A334C"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NONA</w:t>
      </w:r>
      <w:r w:rsidR="00260D49" w:rsidRPr="003A334C">
        <w:rPr>
          <w:rFonts w:ascii="Calisto MT" w:hAnsi="Calisto MT"/>
          <w:b/>
          <w:bCs/>
          <w:color w:val="000000"/>
          <w:sz w:val="24"/>
          <w:szCs w:val="24"/>
        </w:rPr>
        <w:t xml:space="preserve"> </w:t>
      </w:r>
      <w:r w:rsidR="00E20CB5" w:rsidRPr="003A334C">
        <w:rPr>
          <w:rFonts w:ascii="Calisto MT" w:hAnsi="Calisto MT"/>
          <w:b/>
          <w:bCs/>
          <w:color w:val="000000"/>
          <w:sz w:val="24"/>
          <w:szCs w:val="24"/>
        </w:rPr>
        <w:t>–</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DOS DIREITOS E OBRIGAÇÕES DO CONTRATANTE E DO</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CONTRATADO </w:t>
      </w:r>
    </w:p>
    <w:p w14:paraId="62A9A6D8" w14:textId="63C94613"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São obrigações:</w:t>
      </w:r>
    </w:p>
    <w:p w14:paraId="21728855" w14:textId="46750173" w:rsidR="00F16A9F" w:rsidRPr="00F16A9F" w:rsidRDefault="0030388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 - </w:t>
      </w:r>
      <w:proofErr w:type="gramStart"/>
      <w:r w:rsidR="00F16A9F" w:rsidRPr="00F16A9F">
        <w:rPr>
          <w:rFonts w:ascii="Calisto MT" w:hAnsi="Calisto MT" w:cs="Calibri"/>
          <w:color w:val="000000"/>
          <w:sz w:val="24"/>
          <w:szCs w:val="24"/>
        </w:rPr>
        <w:t>por</w:t>
      </w:r>
      <w:proofErr w:type="gramEnd"/>
      <w:r w:rsidR="00F16A9F" w:rsidRPr="00F16A9F">
        <w:rPr>
          <w:rFonts w:ascii="Calisto MT" w:hAnsi="Calisto MT" w:cs="Calibri"/>
          <w:color w:val="000000"/>
          <w:sz w:val="24"/>
          <w:szCs w:val="24"/>
        </w:rPr>
        <w:t xml:space="preserve"> parte do </w:t>
      </w:r>
      <w:r w:rsidR="00F16A9F" w:rsidRPr="00F16A9F">
        <w:rPr>
          <w:rFonts w:ascii="Calisto MT" w:hAnsi="Calisto MT" w:cs="Calibri"/>
          <w:b/>
          <w:bCs/>
          <w:color w:val="000000"/>
          <w:sz w:val="24"/>
          <w:szCs w:val="24"/>
        </w:rPr>
        <w:t>contratado</w:t>
      </w:r>
      <w:r w:rsidR="00F16A9F" w:rsidRPr="00F16A9F">
        <w:rPr>
          <w:rFonts w:ascii="Calisto MT" w:hAnsi="Calisto MT" w:cs="Calibri"/>
          <w:color w:val="000000"/>
          <w:sz w:val="24"/>
          <w:szCs w:val="24"/>
        </w:rPr>
        <w:t>, prestar adequadamente o objeto contratado, e</w:t>
      </w:r>
    </w:p>
    <w:p w14:paraId="41E4F2E1"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notadamente:</w:t>
      </w:r>
    </w:p>
    <w:p w14:paraId="6A7F5E9D" w14:textId="4EAEDEAB"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a) fornecer as informações financeiras necessárias para que sejam consolidadas todas as</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despesas realizadas com recursos entregues em virtude do presente contrato, de forma que</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possam ser contabilizados nas contas do contratante, consoante estabelecido pela Lei de</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Responsabilidade Fiscal;</w:t>
      </w:r>
    </w:p>
    <w:p w14:paraId="335D9A22"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b) zelar pelos bens patrimoniais colocados </w:t>
      </w:r>
      <w:proofErr w:type="spellStart"/>
      <w:r w:rsidRPr="00F16A9F">
        <w:rPr>
          <w:rFonts w:ascii="Calisto MT" w:hAnsi="Calisto MT" w:cs="Calibri"/>
          <w:color w:val="000000"/>
          <w:sz w:val="24"/>
          <w:szCs w:val="24"/>
        </w:rPr>
        <w:t>a</w:t>
      </w:r>
      <w:proofErr w:type="spellEnd"/>
      <w:r w:rsidRPr="00F16A9F">
        <w:rPr>
          <w:rFonts w:ascii="Calisto MT" w:hAnsi="Calisto MT" w:cs="Calibri"/>
          <w:color w:val="000000"/>
          <w:sz w:val="24"/>
          <w:szCs w:val="24"/>
        </w:rPr>
        <w:t xml:space="preserve"> sua disposição;</w:t>
      </w:r>
    </w:p>
    <w:p w14:paraId="6CA720A6" w14:textId="309EDA30"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c) cumprir adequadamente com todas as suas obrigações constantes no Contrato de</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Consórcio Público e Estatuto;</w:t>
      </w:r>
    </w:p>
    <w:p w14:paraId="629C6216" w14:textId="76C91DD1" w:rsidR="00F16A9F" w:rsidRPr="00F16A9F" w:rsidRDefault="00303881"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II – </w:t>
      </w:r>
      <w:proofErr w:type="gramStart"/>
      <w:r w:rsidRPr="003A334C">
        <w:rPr>
          <w:rFonts w:ascii="Calisto MT" w:hAnsi="Calisto MT" w:cs="Calibri"/>
          <w:color w:val="000000"/>
          <w:sz w:val="24"/>
          <w:szCs w:val="24"/>
        </w:rPr>
        <w:t>p</w:t>
      </w:r>
      <w:r w:rsidR="00F16A9F" w:rsidRPr="00F16A9F">
        <w:rPr>
          <w:rFonts w:ascii="Calisto MT" w:hAnsi="Calisto MT" w:cs="Calibri"/>
          <w:color w:val="000000"/>
          <w:sz w:val="24"/>
          <w:szCs w:val="24"/>
        </w:rPr>
        <w:t>or</w:t>
      </w:r>
      <w:proofErr w:type="gramEnd"/>
      <w:r w:rsidR="00F16A9F" w:rsidRPr="00F16A9F">
        <w:rPr>
          <w:rFonts w:ascii="Calisto MT" w:hAnsi="Calisto MT" w:cs="Calibri"/>
          <w:color w:val="000000"/>
          <w:sz w:val="24"/>
          <w:szCs w:val="24"/>
        </w:rPr>
        <w:t xml:space="preserve"> parte do contratante, as constantes neste contrato, bem como no Contrato de</w:t>
      </w:r>
    </w:p>
    <w:p w14:paraId="1B444739" w14:textId="03E28838"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Consórcio Público e Estatutos, notadamente fazer o pagamento pontual do preço previsto neste</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contrato, bem como consignar em suas leis orçamentárias ou em créditos adicionais as dotações</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suficientes para suportar as despesas assumidas por meio deste instrumento, sob pena de sofrer</w:t>
      </w:r>
      <w:r w:rsidR="00303881" w:rsidRPr="003A334C">
        <w:rPr>
          <w:rFonts w:ascii="Calisto MT" w:hAnsi="Calisto MT" w:cs="Calibri"/>
          <w:color w:val="000000"/>
          <w:sz w:val="24"/>
          <w:szCs w:val="24"/>
        </w:rPr>
        <w:t xml:space="preserve"> </w:t>
      </w:r>
      <w:r w:rsidRPr="00F16A9F">
        <w:rPr>
          <w:rFonts w:ascii="Calisto MT" w:hAnsi="Calisto MT" w:cs="Calibri"/>
          <w:color w:val="000000"/>
          <w:sz w:val="24"/>
          <w:szCs w:val="24"/>
        </w:rPr>
        <w:t>as penalidades estatutárias.</w:t>
      </w:r>
    </w:p>
    <w:p w14:paraId="256D20B6"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§1º</w:t>
      </w:r>
      <w:r w:rsidRPr="00F16A9F">
        <w:rPr>
          <w:rFonts w:ascii="Calisto MT" w:hAnsi="Calisto MT" w:cs="Calibri"/>
          <w:color w:val="000000"/>
          <w:sz w:val="24"/>
          <w:szCs w:val="24"/>
        </w:rPr>
        <w:t xml:space="preserve"> São direitos do contratante os relativos ao cumprimento das obrigações por parte do contratado.</w:t>
      </w:r>
    </w:p>
    <w:p w14:paraId="668CB923"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§2º</w:t>
      </w:r>
      <w:r w:rsidRPr="00F16A9F">
        <w:rPr>
          <w:rFonts w:ascii="Calisto MT" w:hAnsi="Calisto MT" w:cs="Calibri"/>
          <w:color w:val="000000"/>
          <w:sz w:val="24"/>
          <w:szCs w:val="24"/>
        </w:rPr>
        <w:t xml:space="preserve"> São direitos do contratado os relativos ao cumprimento das obrigações por parte do contratante.</w:t>
      </w:r>
    </w:p>
    <w:p w14:paraId="3FA75772"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§3º</w:t>
      </w:r>
      <w:r w:rsidRPr="00F16A9F">
        <w:rPr>
          <w:rFonts w:ascii="Calisto MT" w:hAnsi="Calisto MT" w:cs="Calibri"/>
          <w:color w:val="000000"/>
          <w:sz w:val="24"/>
          <w:szCs w:val="24"/>
        </w:rPr>
        <w:t xml:space="preserve"> O contratado poderá subcontratar parcial ou integralmente o objeto contratado.</w:t>
      </w:r>
    </w:p>
    <w:p w14:paraId="11D28131"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t>§4º</w:t>
      </w:r>
      <w:r w:rsidRPr="00F16A9F">
        <w:rPr>
          <w:rFonts w:ascii="Calisto MT" w:hAnsi="Calisto MT" w:cs="Calibri"/>
          <w:color w:val="000000"/>
          <w:sz w:val="24"/>
          <w:szCs w:val="24"/>
        </w:rPr>
        <w:t xml:space="preserve"> Serão de responsabilidade do contratado os meios necessários para viabilizar a prestação de serviço objeto deste instrumento, incluindo equipamentos, licenças de </w:t>
      </w:r>
      <w:r w:rsidRPr="00F16A9F">
        <w:rPr>
          <w:rFonts w:ascii="Calisto MT" w:hAnsi="Calisto MT"/>
          <w:i/>
          <w:iCs/>
          <w:color w:val="000000"/>
          <w:sz w:val="24"/>
          <w:szCs w:val="24"/>
        </w:rPr>
        <w:t>software</w:t>
      </w:r>
      <w:r w:rsidRPr="00F16A9F">
        <w:rPr>
          <w:rFonts w:ascii="Calisto MT" w:hAnsi="Calisto MT" w:cs="Calibri"/>
          <w:color w:val="000000"/>
          <w:sz w:val="24"/>
          <w:szCs w:val="24"/>
        </w:rPr>
        <w:t>, local de trabalho, entre outros, salvo as obrigações do contratante previstas neste contrato.</w:t>
      </w:r>
    </w:p>
    <w:p w14:paraId="53B2E0EF"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w:t>
      </w:r>
      <w:r w:rsidRPr="00F16A9F">
        <w:rPr>
          <w:rFonts w:ascii="Calisto MT" w:hAnsi="Calisto MT" w:cs="Calibri"/>
          <w:b/>
          <w:bCs/>
          <w:color w:val="000000"/>
          <w:sz w:val="24"/>
          <w:szCs w:val="24"/>
        </w:rPr>
        <w:t xml:space="preserve">5º </w:t>
      </w:r>
      <w:r w:rsidRPr="00F16A9F">
        <w:rPr>
          <w:rFonts w:ascii="Calisto MT" w:hAnsi="Calisto MT" w:cs="Calibri"/>
          <w:color w:val="000000"/>
          <w:sz w:val="24"/>
          <w:szCs w:val="24"/>
        </w:rPr>
        <w:t>O contratado obriga-se a manter absoluto sigilo sobre as operações, dados, estratégias, materiais, documentos, informações e detalhes técnicos do contratante, mesmo após a conclusão dos serviços ou o término da relação contratual.</w:t>
      </w:r>
    </w:p>
    <w:p w14:paraId="106C0A24" w14:textId="77777777" w:rsidR="00F16A9F" w:rsidRPr="00F16A9F" w:rsidRDefault="00F16A9F" w:rsidP="003A334C">
      <w:pPr>
        <w:spacing w:line="360" w:lineRule="auto"/>
        <w:jc w:val="both"/>
        <w:rPr>
          <w:rFonts w:ascii="Calisto MT" w:hAnsi="Calisto MT"/>
          <w:sz w:val="24"/>
          <w:szCs w:val="24"/>
        </w:rPr>
      </w:pPr>
      <w:r w:rsidRPr="00F16A9F">
        <w:rPr>
          <w:rFonts w:ascii="Calisto MT" w:hAnsi="Calisto MT" w:cs="Calibri"/>
          <w:b/>
          <w:bCs/>
          <w:color w:val="000000"/>
          <w:sz w:val="24"/>
          <w:szCs w:val="24"/>
        </w:rPr>
        <w:lastRenderedPageBreak/>
        <w:t>§6º</w:t>
      </w:r>
      <w:r w:rsidRPr="00F16A9F">
        <w:rPr>
          <w:rFonts w:ascii="Calisto MT" w:hAnsi="Calisto MT" w:cs="Calibri"/>
          <w:color w:val="000000"/>
          <w:sz w:val="24"/>
          <w:szCs w:val="24"/>
        </w:rPr>
        <w:t xml:space="preserve"> O contratado deverá fornecer os respectivos documentos fiscais referentes aos pagamentos ajustados no presente instrumento.</w:t>
      </w:r>
    </w:p>
    <w:p w14:paraId="44B85D4D" w14:textId="77777777" w:rsidR="00303881" w:rsidRPr="003A334C" w:rsidRDefault="00303881" w:rsidP="003A334C">
      <w:pPr>
        <w:spacing w:line="360" w:lineRule="auto"/>
        <w:jc w:val="both"/>
        <w:rPr>
          <w:rFonts w:ascii="Calisto MT" w:hAnsi="Calisto MT"/>
          <w:b/>
          <w:bCs/>
          <w:color w:val="000000"/>
          <w:sz w:val="24"/>
          <w:szCs w:val="24"/>
        </w:rPr>
      </w:pPr>
    </w:p>
    <w:p w14:paraId="5A7A5B51" w14:textId="2F679E9D" w:rsidR="00303881"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w:t>
      </w:r>
      <w:r w:rsidR="00260D49" w:rsidRPr="003A334C">
        <w:rPr>
          <w:rFonts w:ascii="Calisto MT" w:hAnsi="Calisto MT"/>
          <w:b/>
          <w:bCs/>
          <w:color w:val="000000"/>
          <w:sz w:val="24"/>
          <w:szCs w:val="24"/>
        </w:rPr>
        <w:t xml:space="preserve"> – </w:t>
      </w:r>
      <w:r w:rsidRPr="00F16A9F">
        <w:rPr>
          <w:rFonts w:ascii="Calisto MT" w:hAnsi="Calisto MT"/>
          <w:b/>
          <w:bCs/>
          <w:color w:val="000000"/>
          <w:sz w:val="24"/>
          <w:szCs w:val="24"/>
        </w:rPr>
        <w:t>DA FISCALIZAÇÃO DAS INSTALAÇÕES, DOS</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EQUIPAMENTOS,</w:t>
      </w:r>
      <w:r w:rsidR="00303881" w:rsidRPr="003A334C">
        <w:rPr>
          <w:rFonts w:ascii="Calisto MT" w:hAnsi="Calisto MT"/>
          <w:b/>
          <w:bCs/>
          <w:color w:val="000000"/>
          <w:sz w:val="24"/>
          <w:szCs w:val="24"/>
        </w:rPr>
        <w:t xml:space="preserve"> </w:t>
      </w:r>
      <w:r w:rsidRPr="00F16A9F">
        <w:rPr>
          <w:rFonts w:ascii="Calisto MT" w:hAnsi="Calisto MT"/>
          <w:b/>
          <w:bCs/>
          <w:color w:val="000000"/>
          <w:sz w:val="24"/>
          <w:szCs w:val="24"/>
        </w:rPr>
        <w:t>DOS MÉTODOS E DE EXECUÇÃO DOS SERVIÇOS</w:t>
      </w:r>
    </w:p>
    <w:p w14:paraId="6CAD85E7" w14:textId="230E207F"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A fiscalização das instalações e dos equipamentos utilizados pelo contratado poderá ser exercida a qualquer tempo pelo contratante por meio de agente especialmente designado por este e previamente comunicado, por qualquer meio idôneo, ao contratado; da mesma forma, a execução das atividades por parte do contratado poderá ser objeto de fiscalização por parte do contratante a qualquer tempo, por meio de agente especialmente designado por este e previamente comunicado, por qualquer meio idôneo, ao contratado, o qual poderá fazer as indagações e apontamentos necessários, sempre em caráter oficial e por escrito; caso necessário, tanto em relação às instalações e equipamentos quanto à execução dos serviços, o agente designado pelo contratante poderá fixar prazo razoável para a prestação de esclarecimentos e/ou para a solução de eventuais problemas.</w:t>
      </w:r>
    </w:p>
    <w:p w14:paraId="70017B74" w14:textId="77777777" w:rsidR="00303881" w:rsidRPr="00F16A9F" w:rsidRDefault="00303881" w:rsidP="003A334C">
      <w:pPr>
        <w:spacing w:line="360" w:lineRule="auto"/>
        <w:jc w:val="both"/>
        <w:rPr>
          <w:rFonts w:ascii="Calisto MT" w:hAnsi="Calisto MT" w:cs="Calibri"/>
          <w:color w:val="000000"/>
          <w:sz w:val="24"/>
          <w:szCs w:val="24"/>
        </w:rPr>
      </w:pPr>
    </w:p>
    <w:p w14:paraId="33CAF1D8" w14:textId="6C7184A1" w:rsidR="00F16A9F" w:rsidRPr="003A334C"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 PRIMEIRA</w:t>
      </w:r>
      <w:r w:rsidR="00260D49" w:rsidRPr="003A334C">
        <w:rPr>
          <w:rFonts w:ascii="Calisto MT" w:hAnsi="Calisto MT"/>
          <w:b/>
          <w:bCs/>
          <w:color w:val="000000"/>
          <w:sz w:val="24"/>
          <w:szCs w:val="24"/>
        </w:rPr>
        <w:t xml:space="preserve"> – </w:t>
      </w:r>
      <w:r w:rsidRPr="00F16A9F">
        <w:rPr>
          <w:rFonts w:ascii="Calisto MT" w:hAnsi="Calisto MT"/>
          <w:b/>
          <w:bCs/>
          <w:color w:val="000000"/>
          <w:sz w:val="24"/>
          <w:szCs w:val="24"/>
        </w:rPr>
        <w:t xml:space="preserve">DAS PENALIDADES CONTRATUAIS E APLICAÇÃO </w:t>
      </w:r>
    </w:p>
    <w:p w14:paraId="7909D875" w14:textId="77777777" w:rsidR="00303881" w:rsidRPr="00F16A9F" w:rsidRDefault="00303881" w:rsidP="003A334C">
      <w:pPr>
        <w:spacing w:line="360" w:lineRule="auto"/>
        <w:jc w:val="center"/>
        <w:rPr>
          <w:rFonts w:ascii="Calisto MT" w:hAnsi="Calisto MT"/>
          <w:i/>
          <w:iCs/>
          <w:color w:val="000000"/>
          <w:sz w:val="24"/>
          <w:szCs w:val="24"/>
        </w:rPr>
      </w:pPr>
    </w:p>
    <w:p w14:paraId="0BACA8C3" w14:textId="2C61D18C"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Serão aplicadas penalidades ao contratado apenas no caso de apresentação de reclamações pelo contratante que não forem resolvidas em situações com culpa atribuível apenas àquele, nos termos da Cláusula Sexta.</w:t>
      </w:r>
    </w:p>
    <w:p w14:paraId="79D30AA4"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§1º Formulada a reclamação pelo contratante, esta será devidamente cientificada ao contratado, com a fixação de prazo razoável para a apresentação de esclarecimentos.</w:t>
      </w:r>
    </w:p>
    <w:p w14:paraId="6882ECDC" w14:textId="77777777" w:rsidR="00260D49" w:rsidRPr="003A334C" w:rsidRDefault="00260D49" w:rsidP="003A334C">
      <w:pPr>
        <w:spacing w:line="360" w:lineRule="auto"/>
        <w:jc w:val="center"/>
        <w:rPr>
          <w:rFonts w:ascii="Calisto MT" w:hAnsi="Calisto MT"/>
          <w:b/>
          <w:bCs/>
          <w:color w:val="000000"/>
          <w:sz w:val="24"/>
          <w:szCs w:val="24"/>
        </w:rPr>
      </w:pPr>
    </w:p>
    <w:p w14:paraId="15140D68" w14:textId="78A29E25" w:rsidR="00260D49" w:rsidRDefault="00F16A9F" w:rsidP="00596CB5">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 TERCEIRA – DA EXTINÇÃO</w:t>
      </w:r>
    </w:p>
    <w:p w14:paraId="1199E1B0" w14:textId="77777777" w:rsidR="00596CB5" w:rsidRPr="00F16A9F" w:rsidRDefault="00596CB5" w:rsidP="00596CB5">
      <w:pPr>
        <w:spacing w:line="360" w:lineRule="auto"/>
        <w:jc w:val="center"/>
        <w:rPr>
          <w:rFonts w:ascii="Calisto MT" w:hAnsi="Calisto MT"/>
          <w:b/>
          <w:bCs/>
          <w:color w:val="000000"/>
          <w:sz w:val="24"/>
          <w:szCs w:val="24"/>
        </w:rPr>
      </w:pPr>
    </w:p>
    <w:p w14:paraId="763C70E3"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Este contrato será extinto nas seguintes hipóteses:</w:t>
      </w:r>
    </w:p>
    <w:p w14:paraId="77B50FEF" w14:textId="02247322"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I –</w:t>
      </w:r>
      <w:r w:rsidR="00F16A9F" w:rsidRPr="00F16A9F">
        <w:rPr>
          <w:rFonts w:ascii="Calisto MT" w:hAnsi="Calisto MT" w:cs="Calibri"/>
          <w:color w:val="000000"/>
          <w:sz w:val="24"/>
          <w:szCs w:val="24"/>
        </w:rPr>
        <w:t xml:space="preserve"> </w:t>
      </w:r>
      <w:proofErr w:type="gramStart"/>
      <w:r w:rsidR="00F16A9F" w:rsidRPr="00F16A9F">
        <w:rPr>
          <w:rFonts w:ascii="Calisto MT" w:hAnsi="Calisto MT" w:cs="Calibri"/>
          <w:color w:val="000000"/>
          <w:sz w:val="24"/>
          <w:szCs w:val="24"/>
        </w:rPr>
        <w:t>recesso ou exclusão</w:t>
      </w:r>
      <w:proofErr w:type="gramEnd"/>
      <w:r w:rsidR="00F16A9F" w:rsidRPr="00F16A9F">
        <w:rPr>
          <w:rFonts w:ascii="Calisto MT" w:hAnsi="Calisto MT" w:cs="Calibri"/>
          <w:color w:val="000000"/>
          <w:sz w:val="24"/>
          <w:szCs w:val="24"/>
        </w:rPr>
        <w:t xml:space="preserve"> do Município de </w:t>
      </w:r>
      <w:r w:rsidRPr="003A334C">
        <w:rPr>
          <w:rFonts w:ascii="Calisto MT" w:hAnsi="Calisto MT" w:cs="Calibri"/>
          <w:color w:val="000000"/>
          <w:sz w:val="24"/>
          <w:szCs w:val="24"/>
        </w:rPr>
        <w:t>Tapira</w:t>
      </w:r>
      <w:r w:rsidR="00F16A9F" w:rsidRPr="00F16A9F">
        <w:rPr>
          <w:rFonts w:ascii="Calisto MT" w:hAnsi="Calisto MT" w:cs="Calibri"/>
          <w:color w:val="000000"/>
          <w:sz w:val="24"/>
          <w:szCs w:val="24"/>
        </w:rPr>
        <w:t>, permanecendo a responsabilidade por</w:t>
      </w:r>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obrigações financeiras eventualmente pendentes adquiridas durante a vigência do contrato;</w:t>
      </w:r>
    </w:p>
    <w:p w14:paraId="783141DA" w14:textId="62AFE8EF"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lastRenderedPageBreak/>
        <w:t>II –</w:t>
      </w:r>
      <w:r w:rsidR="00F16A9F" w:rsidRPr="00F16A9F">
        <w:rPr>
          <w:rFonts w:ascii="Calisto MT" w:hAnsi="Calisto MT" w:cs="Calibri"/>
          <w:color w:val="000000"/>
          <w:sz w:val="24"/>
          <w:szCs w:val="24"/>
        </w:rPr>
        <w:t xml:space="preserve"> </w:t>
      </w:r>
      <w:proofErr w:type="gramStart"/>
      <w:r w:rsidR="00F16A9F" w:rsidRPr="00F16A9F">
        <w:rPr>
          <w:rFonts w:ascii="Calisto MT" w:hAnsi="Calisto MT" w:cs="Calibri"/>
          <w:color w:val="000000"/>
          <w:sz w:val="24"/>
          <w:szCs w:val="24"/>
        </w:rPr>
        <w:t>de</w:t>
      </w:r>
      <w:proofErr w:type="gramEnd"/>
      <w:r w:rsidR="00F16A9F" w:rsidRPr="00F16A9F">
        <w:rPr>
          <w:rFonts w:ascii="Calisto MT" w:hAnsi="Calisto MT" w:cs="Calibri"/>
          <w:color w:val="000000"/>
          <w:sz w:val="24"/>
          <w:szCs w:val="24"/>
        </w:rPr>
        <w:t xml:space="preserve"> forma unilateral e escrita do contratante, nos seguintes casos:</w:t>
      </w:r>
    </w:p>
    <w:p w14:paraId="14B8361E" w14:textId="7BF3A351"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III – </w:t>
      </w:r>
      <w:r w:rsidR="00F16A9F" w:rsidRPr="00F16A9F">
        <w:rPr>
          <w:rFonts w:ascii="Calisto MT" w:hAnsi="Calisto MT" w:cs="Calibri"/>
          <w:color w:val="000000"/>
          <w:sz w:val="24"/>
          <w:szCs w:val="24"/>
        </w:rPr>
        <w:t>não cumprimento das cláusulas contratuais nas condições e prazos especificados;</w:t>
      </w:r>
    </w:p>
    <w:p w14:paraId="7A00E25B" w14:textId="61912A52"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IV – </w:t>
      </w:r>
      <w:proofErr w:type="gramStart"/>
      <w:r w:rsidR="00F16A9F" w:rsidRPr="00F16A9F">
        <w:rPr>
          <w:rFonts w:ascii="Calisto MT" w:hAnsi="Calisto MT" w:cs="Calibri"/>
          <w:color w:val="000000"/>
          <w:sz w:val="24"/>
          <w:szCs w:val="24"/>
        </w:rPr>
        <w:t>cumprimento</w:t>
      </w:r>
      <w:proofErr w:type="gramEnd"/>
      <w:r w:rsidR="00F16A9F" w:rsidRPr="00F16A9F">
        <w:rPr>
          <w:rFonts w:ascii="Calisto MT" w:hAnsi="Calisto MT" w:cs="Calibri"/>
          <w:color w:val="000000"/>
          <w:sz w:val="24"/>
          <w:szCs w:val="24"/>
        </w:rPr>
        <w:t xml:space="preserve"> irregular de cláusulas contratuais diante das condições e prazos</w:t>
      </w:r>
    </w:p>
    <w:p w14:paraId="0EF8A583" w14:textId="77777777" w:rsidR="00F16A9F" w:rsidRP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especificados;</w:t>
      </w:r>
    </w:p>
    <w:p w14:paraId="73F24E28" w14:textId="19118361"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 xml:space="preserve">V </w:t>
      </w:r>
      <w:proofErr w:type="gramStart"/>
      <w:r w:rsidRPr="003A334C">
        <w:rPr>
          <w:rFonts w:ascii="Calisto MT" w:hAnsi="Calisto MT" w:cs="Calibri"/>
          <w:color w:val="000000"/>
          <w:sz w:val="24"/>
          <w:szCs w:val="24"/>
        </w:rPr>
        <w:t xml:space="preserve">- </w:t>
      </w:r>
      <w:r w:rsidR="00F16A9F" w:rsidRPr="00F16A9F">
        <w:rPr>
          <w:rFonts w:ascii="Calisto MT" w:hAnsi="Calisto MT" w:cs="Calibri"/>
          <w:color w:val="000000"/>
          <w:sz w:val="24"/>
          <w:szCs w:val="24"/>
        </w:rPr>
        <w:t xml:space="preserve"> cometimento</w:t>
      </w:r>
      <w:proofErr w:type="gramEnd"/>
      <w:r w:rsidR="00F16A9F" w:rsidRPr="00F16A9F">
        <w:rPr>
          <w:rFonts w:ascii="Calisto MT" w:hAnsi="Calisto MT" w:cs="Calibri"/>
          <w:color w:val="000000"/>
          <w:sz w:val="24"/>
          <w:szCs w:val="24"/>
        </w:rPr>
        <w:t xml:space="preserve"> reiterado de faltas na execução do contrato; e</w:t>
      </w:r>
    </w:p>
    <w:p w14:paraId="31AD3DE2" w14:textId="4FE9CFD1" w:rsidR="00F16A9F" w:rsidRPr="00F16A9F" w:rsidRDefault="00260D49" w:rsidP="003A334C">
      <w:pPr>
        <w:spacing w:line="360" w:lineRule="auto"/>
        <w:jc w:val="both"/>
        <w:rPr>
          <w:rFonts w:ascii="Calisto MT" w:hAnsi="Calisto MT" w:cs="Calibri"/>
          <w:color w:val="000000"/>
          <w:sz w:val="24"/>
          <w:szCs w:val="24"/>
        </w:rPr>
      </w:pPr>
      <w:r w:rsidRPr="003A334C">
        <w:rPr>
          <w:rFonts w:ascii="Calisto MT" w:hAnsi="Calisto MT" w:cs="Calibri"/>
          <w:color w:val="000000"/>
          <w:sz w:val="24"/>
          <w:szCs w:val="24"/>
        </w:rPr>
        <w:t>VI</w:t>
      </w:r>
      <w:r w:rsidR="00F16A9F" w:rsidRPr="00F16A9F">
        <w:rPr>
          <w:rFonts w:ascii="Calisto MT" w:hAnsi="Calisto MT" w:cs="Calibri"/>
          <w:color w:val="000000"/>
          <w:sz w:val="24"/>
          <w:szCs w:val="24"/>
        </w:rPr>
        <w:t xml:space="preserve"> ocorrência de caso fortuito ou força maior, regularmente comprovadas, desde que</w:t>
      </w:r>
    </w:p>
    <w:p w14:paraId="50E07792" w14:textId="478C3CF5"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impeditivas à execução do contrato; e</w:t>
      </w:r>
      <w:r w:rsidR="00260D49" w:rsidRPr="003A334C">
        <w:rPr>
          <w:rFonts w:ascii="Calisto MT" w:hAnsi="Calisto MT" w:cs="Calibri"/>
          <w:color w:val="000000"/>
          <w:sz w:val="24"/>
          <w:szCs w:val="24"/>
        </w:rPr>
        <w:t xml:space="preserve"> </w:t>
      </w:r>
      <w:r w:rsidRPr="00F16A9F">
        <w:rPr>
          <w:rFonts w:ascii="Calisto MT" w:hAnsi="Calisto MT" w:cs="Calibri"/>
          <w:color w:val="000000"/>
          <w:sz w:val="24"/>
          <w:szCs w:val="24"/>
        </w:rPr>
        <w:t>amigável, por acordo entre as partes, diante da conveniência da contratante.</w:t>
      </w:r>
    </w:p>
    <w:p w14:paraId="6A0B4E4E" w14:textId="77777777" w:rsidR="00260D49" w:rsidRPr="00F16A9F" w:rsidRDefault="00260D49" w:rsidP="003A334C">
      <w:pPr>
        <w:spacing w:line="360" w:lineRule="auto"/>
        <w:jc w:val="both"/>
        <w:rPr>
          <w:rFonts w:ascii="Calisto MT" w:hAnsi="Calisto MT" w:cs="Calibri"/>
          <w:color w:val="000000"/>
          <w:sz w:val="24"/>
          <w:szCs w:val="24"/>
        </w:rPr>
      </w:pPr>
    </w:p>
    <w:p w14:paraId="44416F53" w14:textId="6F22047B" w:rsidR="00F16A9F"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 QUARTA – DA PUBLICAÇÃO PERIÓDICA DAS DEMONSTRAÇÕES FINANCEIRAS RELATIVAS À PRESTAÇÃO DOS SERVIÇOS EM REGIME DE COOPERAÇÃO</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 xml:space="preserve">FEDERATIVA </w:t>
      </w:r>
    </w:p>
    <w:p w14:paraId="7760D532" w14:textId="77777777" w:rsidR="00260D49" w:rsidRPr="003A334C" w:rsidRDefault="00260D49" w:rsidP="003A334C">
      <w:pPr>
        <w:spacing w:line="360" w:lineRule="auto"/>
        <w:jc w:val="both"/>
        <w:rPr>
          <w:rFonts w:ascii="Calisto MT" w:hAnsi="Calisto MT" w:cs="Calibri"/>
          <w:color w:val="000000"/>
          <w:sz w:val="24"/>
          <w:szCs w:val="24"/>
        </w:rPr>
      </w:pPr>
    </w:p>
    <w:p w14:paraId="1D58A550" w14:textId="58DFDB3E"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O contratante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1EEAD1EF" w14:textId="77777777" w:rsidR="00260D49" w:rsidRPr="00F16A9F" w:rsidRDefault="00260D49" w:rsidP="003A334C">
      <w:pPr>
        <w:spacing w:line="360" w:lineRule="auto"/>
        <w:jc w:val="both"/>
        <w:rPr>
          <w:rFonts w:ascii="Calisto MT" w:hAnsi="Calisto MT" w:cs="Calibri"/>
          <w:color w:val="000000"/>
          <w:sz w:val="24"/>
          <w:szCs w:val="24"/>
        </w:rPr>
      </w:pPr>
    </w:p>
    <w:p w14:paraId="6CCA9F96" w14:textId="77777777" w:rsidR="00F16A9F" w:rsidRPr="00F16A9F"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 QUINTA – DAS DEMAIS DISPOSIÇÕES</w:t>
      </w:r>
    </w:p>
    <w:p w14:paraId="3459402B" w14:textId="318493B1"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 xml:space="preserve">Para todos os fins, o contratante e o contratado declaram a não aplicação, a este contrato, do disposto nos incisos XI, XII e XIV do </w:t>
      </w:r>
      <w:r w:rsidRPr="00F16A9F">
        <w:rPr>
          <w:rFonts w:ascii="Calisto MT" w:hAnsi="Calisto MT"/>
          <w:b/>
          <w:bCs/>
          <w:color w:val="000000"/>
          <w:sz w:val="24"/>
          <w:szCs w:val="24"/>
        </w:rPr>
        <w:t xml:space="preserve">caput </w:t>
      </w:r>
      <w:r w:rsidRPr="00F16A9F">
        <w:rPr>
          <w:rFonts w:ascii="Calisto MT" w:hAnsi="Calisto MT" w:cs="Calibri"/>
          <w:color w:val="000000"/>
          <w:sz w:val="24"/>
          <w:szCs w:val="24"/>
        </w:rPr>
        <w:t>e no §1º do art. 33 do Decreto Federal nº 6.017, de 2007.</w:t>
      </w:r>
    </w:p>
    <w:p w14:paraId="4622CD49" w14:textId="77777777" w:rsidR="00260D49" w:rsidRPr="00F16A9F" w:rsidRDefault="00260D49" w:rsidP="003A334C">
      <w:pPr>
        <w:spacing w:line="360" w:lineRule="auto"/>
        <w:jc w:val="both"/>
        <w:rPr>
          <w:rFonts w:ascii="Calisto MT" w:hAnsi="Calisto MT" w:cs="Calibri"/>
          <w:color w:val="000000"/>
          <w:sz w:val="24"/>
          <w:szCs w:val="24"/>
        </w:rPr>
      </w:pPr>
    </w:p>
    <w:p w14:paraId="0B540E07" w14:textId="5F91C851" w:rsidR="00F16A9F" w:rsidRPr="003A334C" w:rsidRDefault="00F16A9F" w:rsidP="003A334C">
      <w:pPr>
        <w:spacing w:line="360" w:lineRule="auto"/>
        <w:jc w:val="center"/>
        <w:rPr>
          <w:rFonts w:ascii="Calisto MT" w:hAnsi="Calisto MT"/>
          <w:b/>
          <w:bCs/>
          <w:color w:val="000000"/>
          <w:sz w:val="24"/>
          <w:szCs w:val="24"/>
        </w:rPr>
      </w:pPr>
      <w:r w:rsidRPr="00F16A9F">
        <w:rPr>
          <w:rFonts w:ascii="Calisto MT" w:hAnsi="Calisto MT"/>
          <w:b/>
          <w:bCs/>
          <w:color w:val="000000"/>
          <w:sz w:val="24"/>
          <w:szCs w:val="24"/>
        </w:rPr>
        <w:t>CLÁUSULA DÉCIMA SEXTA – DO FORO AMIGÁVEL DE SOLUÇÃO DAS CONTROVÉRSIAS</w:t>
      </w:r>
      <w:r w:rsidR="00260D49" w:rsidRPr="003A334C">
        <w:rPr>
          <w:rFonts w:ascii="Calisto MT" w:hAnsi="Calisto MT"/>
          <w:b/>
          <w:bCs/>
          <w:color w:val="000000"/>
          <w:sz w:val="24"/>
          <w:szCs w:val="24"/>
        </w:rPr>
        <w:t xml:space="preserve"> </w:t>
      </w:r>
      <w:r w:rsidRPr="00F16A9F">
        <w:rPr>
          <w:rFonts w:ascii="Calisto MT" w:hAnsi="Calisto MT"/>
          <w:b/>
          <w:bCs/>
          <w:color w:val="000000"/>
          <w:sz w:val="24"/>
          <w:szCs w:val="24"/>
        </w:rPr>
        <w:t>CONTRATUAIS</w:t>
      </w:r>
    </w:p>
    <w:p w14:paraId="76BEB991" w14:textId="77777777" w:rsidR="00E20CB5" w:rsidRPr="00F16A9F" w:rsidRDefault="00E20CB5" w:rsidP="003A334C">
      <w:pPr>
        <w:spacing w:line="360" w:lineRule="auto"/>
        <w:jc w:val="center"/>
        <w:rPr>
          <w:rFonts w:ascii="Calisto MT" w:hAnsi="Calisto MT"/>
          <w:b/>
          <w:bCs/>
          <w:color w:val="000000"/>
          <w:sz w:val="24"/>
          <w:szCs w:val="24"/>
        </w:rPr>
      </w:pPr>
    </w:p>
    <w:p w14:paraId="32AAD6C5" w14:textId="5773D44F" w:rsidR="00F16A9F"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Fica eleito, para dirimir quaisquer controvérsias oriundas deste contrato, o Foro da Comarca de Jussara, Estado do Paraná.</w:t>
      </w:r>
    </w:p>
    <w:p w14:paraId="11A4BD75" w14:textId="77777777" w:rsidR="00596CB5" w:rsidRPr="00F16A9F" w:rsidRDefault="00596CB5" w:rsidP="003A334C">
      <w:pPr>
        <w:spacing w:line="360" w:lineRule="auto"/>
        <w:jc w:val="both"/>
        <w:rPr>
          <w:rFonts w:ascii="Calisto MT" w:hAnsi="Calisto MT" w:cs="Calibri"/>
          <w:color w:val="000000"/>
          <w:sz w:val="24"/>
          <w:szCs w:val="24"/>
        </w:rPr>
      </w:pPr>
    </w:p>
    <w:p w14:paraId="5EFE0E32" w14:textId="21E5949C"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b/>
          <w:bCs/>
          <w:color w:val="000000"/>
          <w:sz w:val="24"/>
          <w:szCs w:val="24"/>
        </w:rPr>
        <w:lastRenderedPageBreak/>
        <w:t>Parágrafo único</w:t>
      </w:r>
      <w:r w:rsidRPr="00F16A9F">
        <w:rPr>
          <w:rFonts w:ascii="Calisto MT" w:hAnsi="Calisto MT" w:cs="Calibri"/>
          <w:color w:val="000000"/>
          <w:sz w:val="24"/>
          <w:szCs w:val="24"/>
        </w:rPr>
        <w:t>. Preferencialmente à intervenção do Poder Judiciário para dirimir controvérsias contratuais, será preferida a composição amigável, operacionalizada por meio de propostas e contrapropostas encaminhadas pelas partes à Assembleia Geral do contratado.</w:t>
      </w:r>
    </w:p>
    <w:p w14:paraId="7F82E2A2" w14:textId="77777777" w:rsidR="00E20CB5" w:rsidRPr="00F16A9F" w:rsidRDefault="00E20CB5" w:rsidP="003A334C">
      <w:pPr>
        <w:spacing w:line="360" w:lineRule="auto"/>
        <w:jc w:val="both"/>
        <w:rPr>
          <w:rFonts w:ascii="Calisto MT" w:hAnsi="Calisto MT" w:cs="Calibri"/>
          <w:color w:val="000000"/>
          <w:sz w:val="24"/>
          <w:szCs w:val="24"/>
        </w:rPr>
      </w:pPr>
    </w:p>
    <w:p w14:paraId="53736AB5" w14:textId="5E00398D" w:rsidR="00F16A9F" w:rsidRPr="003A334C" w:rsidRDefault="00F16A9F" w:rsidP="003A334C">
      <w:pPr>
        <w:spacing w:line="360" w:lineRule="auto"/>
        <w:jc w:val="both"/>
        <w:rPr>
          <w:rFonts w:ascii="Calisto MT" w:hAnsi="Calisto MT" w:cs="Calibri"/>
          <w:color w:val="000000"/>
          <w:sz w:val="24"/>
          <w:szCs w:val="24"/>
        </w:rPr>
      </w:pPr>
      <w:r w:rsidRPr="00F16A9F">
        <w:rPr>
          <w:rFonts w:ascii="Calisto MT" w:hAnsi="Calisto MT" w:cs="Calibri"/>
          <w:color w:val="000000"/>
          <w:sz w:val="24"/>
          <w:szCs w:val="24"/>
        </w:rPr>
        <w:t>E por estarem de pleno acordo, firmam o presente contrato de programa em três vias de igual teor e forma, perante as testemunhas abaixo qualificadas.</w:t>
      </w:r>
    </w:p>
    <w:p w14:paraId="49ACC079" w14:textId="0360AB2A" w:rsidR="00E20CB5" w:rsidRPr="003A334C" w:rsidRDefault="00E20CB5" w:rsidP="003A334C">
      <w:pPr>
        <w:spacing w:line="360" w:lineRule="auto"/>
        <w:jc w:val="both"/>
        <w:rPr>
          <w:rFonts w:ascii="Calisto MT" w:hAnsi="Calisto MT" w:cs="Calibri"/>
          <w:color w:val="000000"/>
          <w:sz w:val="24"/>
          <w:szCs w:val="24"/>
        </w:rPr>
      </w:pPr>
    </w:p>
    <w:p w14:paraId="2E932F7E" w14:textId="77777777" w:rsidR="00E20CB5" w:rsidRPr="00F16A9F" w:rsidRDefault="00E20CB5" w:rsidP="003A334C">
      <w:pPr>
        <w:spacing w:line="360" w:lineRule="auto"/>
        <w:jc w:val="both"/>
        <w:rPr>
          <w:rFonts w:ascii="Calisto MT" w:hAnsi="Calisto MT" w:cs="Calibri"/>
          <w:color w:val="000000"/>
          <w:sz w:val="24"/>
          <w:szCs w:val="24"/>
        </w:rPr>
      </w:pPr>
    </w:p>
    <w:p w14:paraId="2AF27AC6" w14:textId="40696DE3" w:rsidR="00236F26" w:rsidRDefault="00E20CB5" w:rsidP="003A334C">
      <w:pPr>
        <w:spacing w:line="360" w:lineRule="auto"/>
        <w:jc w:val="right"/>
        <w:rPr>
          <w:rFonts w:ascii="Calisto MT" w:hAnsi="Calisto MT" w:cs="Calibri"/>
          <w:color w:val="000000"/>
          <w:sz w:val="24"/>
          <w:szCs w:val="24"/>
        </w:rPr>
      </w:pPr>
      <w:r w:rsidRPr="003A334C">
        <w:rPr>
          <w:rFonts w:ascii="Calisto MT" w:hAnsi="Calisto MT" w:cs="Calibri"/>
          <w:color w:val="000000"/>
          <w:sz w:val="24"/>
          <w:szCs w:val="24"/>
        </w:rPr>
        <w:t>Tapira</w:t>
      </w:r>
      <w:r w:rsidR="00F16A9F" w:rsidRPr="003A334C">
        <w:rPr>
          <w:rFonts w:ascii="Calisto MT" w:hAnsi="Calisto MT" w:cs="Calibri"/>
          <w:color w:val="000000"/>
          <w:sz w:val="24"/>
          <w:szCs w:val="24"/>
        </w:rPr>
        <w:t xml:space="preserve">/PR, </w:t>
      </w:r>
      <w:r w:rsidRPr="003A334C">
        <w:rPr>
          <w:rFonts w:ascii="Calisto MT" w:hAnsi="Calisto MT" w:cs="Calibri"/>
          <w:color w:val="000000"/>
          <w:sz w:val="24"/>
          <w:szCs w:val="24"/>
        </w:rPr>
        <w:t xml:space="preserve">aos </w:t>
      </w:r>
      <w:proofErr w:type="spellStart"/>
      <w:r w:rsidRPr="003A334C">
        <w:rPr>
          <w:rFonts w:ascii="Calisto MT" w:hAnsi="Calisto MT" w:cs="Calibri"/>
          <w:color w:val="000000"/>
          <w:sz w:val="24"/>
          <w:szCs w:val="24"/>
        </w:rPr>
        <w:t>xx</w:t>
      </w:r>
      <w:proofErr w:type="spellEnd"/>
      <w:r w:rsidRPr="003A334C">
        <w:rPr>
          <w:rFonts w:ascii="Calisto MT" w:hAnsi="Calisto MT" w:cs="Calibri"/>
          <w:color w:val="000000"/>
          <w:sz w:val="24"/>
          <w:szCs w:val="24"/>
        </w:rPr>
        <w:t xml:space="preserve"> </w:t>
      </w:r>
      <w:r w:rsidR="00F16A9F" w:rsidRPr="003A334C">
        <w:rPr>
          <w:rFonts w:ascii="Calisto MT" w:hAnsi="Calisto MT" w:cs="Calibri"/>
          <w:color w:val="000000"/>
          <w:sz w:val="24"/>
          <w:szCs w:val="24"/>
        </w:rPr>
        <w:t xml:space="preserve">de </w:t>
      </w:r>
      <w:proofErr w:type="spellStart"/>
      <w:r w:rsidRPr="003A334C">
        <w:rPr>
          <w:rFonts w:ascii="Calisto MT" w:hAnsi="Calisto MT" w:cs="Calibri"/>
          <w:color w:val="000000"/>
          <w:sz w:val="24"/>
          <w:szCs w:val="24"/>
        </w:rPr>
        <w:t>xxxxx</w:t>
      </w:r>
      <w:proofErr w:type="spellEnd"/>
      <w:r w:rsidR="00F16A9F" w:rsidRPr="003A334C">
        <w:rPr>
          <w:rFonts w:ascii="Calisto MT" w:hAnsi="Calisto MT" w:cs="Calibri"/>
          <w:color w:val="000000"/>
          <w:sz w:val="24"/>
          <w:szCs w:val="24"/>
        </w:rPr>
        <w:t xml:space="preserve"> de 2025.</w:t>
      </w:r>
    </w:p>
    <w:p w14:paraId="27A9767B" w14:textId="6F9BA697" w:rsidR="00596CB5" w:rsidRDefault="00596CB5" w:rsidP="003A334C">
      <w:pPr>
        <w:spacing w:line="360" w:lineRule="auto"/>
        <w:jc w:val="right"/>
        <w:rPr>
          <w:rFonts w:ascii="Calisto MT" w:hAnsi="Calisto MT" w:cs="Calibri"/>
          <w:color w:val="000000"/>
          <w:sz w:val="24"/>
          <w:szCs w:val="24"/>
        </w:rPr>
      </w:pPr>
    </w:p>
    <w:p w14:paraId="4152D788" w14:textId="22234CCE" w:rsidR="007D74DD" w:rsidRDefault="007D74DD" w:rsidP="003A334C">
      <w:pPr>
        <w:spacing w:line="360" w:lineRule="auto"/>
        <w:jc w:val="right"/>
        <w:rPr>
          <w:rFonts w:ascii="Calisto MT" w:hAnsi="Calisto MT" w:cs="Calibri"/>
          <w:color w:val="000000"/>
          <w:sz w:val="24"/>
          <w:szCs w:val="24"/>
        </w:rPr>
      </w:pPr>
    </w:p>
    <w:p w14:paraId="3F4650DB" w14:textId="0798A91E" w:rsidR="007D74DD" w:rsidRDefault="007D74DD" w:rsidP="003A334C">
      <w:pPr>
        <w:spacing w:line="360" w:lineRule="auto"/>
        <w:jc w:val="right"/>
        <w:rPr>
          <w:rFonts w:ascii="Calisto MT" w:hAnsi="Calisto MT" w:cs="Calibri"/>
          <w:color w:val="000000"/>
          <w:sz w:val="24"/>
          <w:szCs w:val="24"/>
        </w:rPr>
      </w:pPr>
    </w:p>
    <w:p w14:paraId="069CA949" w14:textId="77777777" w:rsidR="007D74DD" w:rsidRDefault="007D74DD" w:rsidP="003A334C">
      <w:pPr>
        <w:spacing w:line="360" w:lineRule="auto"/>
        <w:jc w:val="right"/>
        <w:rPr>
          <w:rFonts w:ascii="Calisto MT" w:hAnsi="Calisto MT" w:cs="Calibri"/>
          <w:color w:val="000000"/>
          <w:sz w:val="24"/>
          <w:szCs w:val="24"/>
        </w:rPr>
      </w:pPr>
    </w:p>
    <w:p w14:paraId="63234251" w14:textId="5AB40DE4" w:rsidR="00596CB5" w:rsidRDefault="00596CB5" w:rsidP="003A334C">
      <w:pPr>
        <w:spacing w:line="360" w:lineRule="auto"/>
        <w:jc w:val="right"/>
        <w:rPr>
          <w:rFonts w:ascii="Calisto MT" w:hAnsi="Calisto MT" w:cs="Calibri"/>
          <w:color w:val="000000"/>
          <w:sz w:val="24"/>
          <w:szCs w:val="24"/>
        </w:rPr>
      </w:pPr>
    </w:p>
    <w:p w14:paraId="4885D651" w14:textId="2755BD36" w:rsidR="00596CB5" w:rsidRDefault="00596CB5" w:rsidP="00596CB5">
      <w:pPr>
        <w:spacing w:line="360" w:lineRule="auto"/>
        <w:jc w:val="center"/>
        <w:rPr>
          <w:rFonts w:ascii="Calisto MT" w:hAnsi="Calisto MT" w:cs="Calibri"/>
          <w:b/>
          <w:bCs/>
          <w:color w:val="000000"/>
          <w:sz w:val="24"/>
          <w:szCs w:val="24"/>
        </w:rPr>
      </w:pPr>
      <w:r>
        <w:rPr>
          <w:rFonts w:ascii="Calisto MT" w:hAnsi="Calisto MT" w:cs="Calibri"/>
          <w:b/>
          <w:bCs/>
          <w:color w:val="000000"/>
          <w:sz w:val="24"/>
          <w:szCs w:val="24"/>
        </w:rPr>
        <w:t>RONALD R. L. SMARZARO</w:t>
      </w:r>
    </w:p>
    <w:p w14:paraId="1F488089" w14:textId="431710A3" w:rsidR="00596CB5" w:rsidRDefault="00596CB5" w:rsidP="00596CB5">
      <w:pPr>
        <w:spacing w:line="360" w:lineRule="auto"/>
        <w:jc w:val="center"/>
        <w:rPr>
          <w:rFonts w:ascii="Calisto MT" w:hAnsi="Calisto MT" w:cs="Calibri"/>
          <w:color w:val="000000"/>
          <w:sz w:val="24"/>
          <w:szCs w:val="24"/>
        </w:rPr>
      </w:pPr>
      <w:r>
        <w:rPr>
          <w:rFonts w:ascii="Calisto MT" w:hAnsi="Calisto MT" w:cs="Calibri"/>
          <w:color w:val="000000"/>
          <w:sz w:val="24"/>
          <w:szCs w:val="24"/>
        </w:rPr>
        <w:t>Prefeito</w:t>
      </w:r>
    </w:p>
    <w:p w14:paraId="66E6231E" w14:textId="25DE10F0" w:rsidR="007D74DD" w:rsidRDefault="007D74DD" w:rsidP="00596CB5">
      <w:pPr>
        <w:spacing w:line="360" w:lineRule="auto"/>
        <w:jc w:val="center"/>
        <w:rPr>
          <w:rFonts w:ascii="Calisto MT" w:hAnsi="Calisto MT" w:cs="Calibri"/>
          <w:color w:val="000000"/>
          <w:sz w:val="24"/>
          <w:szCs w:val="24"/>
        </w:rPr>
      </w:pPr>
    </w:p>
    <w:p w14:paraId="533C9543" w14:textId="56370F85" w:rsidR="007D74DD" w:rsidRDefault="007D74DD" w:rsidP="00596CB5">
      <w:pPr>
        <w:spacing w:line="360" w:lineRule="auto"/>
        <w:jc w:val="center"/>
        <w:rPr>
          <w:rFonts w:ascii="Calisto MT" w:hAnsi="Calisto MT" w:cs="Calibri"/>
          <w:color w:val="000000"/>
          <w:sz w:val="24"/>
          <w:szCs w:val="24"/>
        </w:rPr>
      </w:pPr>
    </w:p>
    <w:p w14:paraId="195B358A" w14:textId="5B21A8E7" w:rsidR="007D74DD" w:rsidRDefault="007D74DD" w:rsidP="00596CB5">
      <w:pPr>
        <w:spacing w:line="360" w:lineRule="auto"/>
        <w:jc w:val="center"/>
        <w:rPr>
          <w:rFonts w:ascii="Calisto MT" w:hAnsi="Calisto MT" w:cs="Calibri"/>
          <w:color w:val="000000"/>
          <w:sz w:val="24"/>
          <w:szCs w:val="24"/>
        </w:rPr>
      </w:pPr>
    </w:p>
    <w:p w14:paraId="3559817B" w14:textId="507D99AE" w:rsidR="007D74DD" w:rsidRDefault="007D74DD" w:rsidP="00596CB5">
      <w:pPr>
        <w:spacing w:line="360" w:lineRule="auto"/>
        <w:jc w:val="center"/>
        <w:rPr>
          <w:rFonts w:ascii="Calisto MT" w:hAnsi="Calisto MT" w:cs="Calibri"/>
          <w:b/>
          <w:bCs/>
          <w:color w:val="000000"/>
          <w:sz w:val="24"/>
          <w:szCs w:val="24"/>
        </w:rPr>
      </w:pPr>
      <w:r w:rsidRPr="003A334C">
        <w:rPr>
          <w:rFonts w:ascii="Calisto MT" w:hAnsi="Calisto MT" w:cs="Calibri"/>
          <w:b/>
          <w:bCs/>
          <w:color w:val="000000"/>
          <w:sz w:val="24"/>
          <w:szCs w:val="24"/>
        </w:rPr>
        <w:t>VALTER LUIZ BOSSA</w:t>
      </w:r>
    </w:p>
    <w:p w14:paraId="7D7D7F0D" w14:textId="2E2D8E8B" w:rsidR="007D74DD" w:rsidRDefault="007D74DD" w:rsidP="00596CB5">
      <w:pPr>
        <w:spacing w:line="360" w:lineRule="auto"/>
        <w:jc w:val="center"/>
        <w:rPr>
          <w:rFonts w:ascii="Calisto MT" w:hAnsi="Calisto MT" w:cs="Calibri"/>
          <w:color w:val="000000"/>
          <w:sz w:val="24"/>
          <w:szCs w:val="24"/>
        </w:rPr>
      </w:pPr>
      <w:r>
        <w:rPr>
          <w:rFonts w:ascii="Calisto MT" w:hAnsi="Calisto MT" w:cs="Calibri"/>
          <w:color w:val="000000"/>
          <w:sz w:val="24"/>
          <w:szCs w:val="24"/>
        </w:rPr>
        <w:t>Diretor Presidente</w:t>
      </w:r>
    </w:p>
    <w:p w14:paraId="24C22CE2" w14:textId="4840B165" w:rsidR="007D74DD" w:rsidRDefault="007D74DD" w:rsidP="00596CB5">
      <w:pPr>
        <w:spacing w:line="360" w:lineRule="auto"/>
        <w:jc w:val="center"/>
        <w:rPr>
          <w:rFonts w:ascii="Calisto MT" w:hAnsi="Calisto MT" w:cs="Calibri"/>
          <w:color w:val="000000"/>
          <w:sz w:val="24"/>
          <w:szCs w:val="24"/>
        </w:rPr>
      </w:pPr>
    </w:p>
    <w:p w14:paraId="2AAEFFA3" w14:textId="77777777" w:rsidR="007D74DD" w:rsidRDefault="007D74DD" w:rsidP="00596CB5">
      <w:pPr>
        <w:spacing w:line="360" w:lineRule="auto"/>
        <w:jc w:val="center"/>
        <w:rPr>
          <w:rFonts w:ascii="Calisto MT" w:hAnsi="Calisto MT" w:cs="Calibri"/>
          <w:color w:val="000000"/>
          <w:sz w:val="24"/>
          <w:szCs w:val="24"/>
        </w:rPr>
      </w:pPr>
    </w:p>
    <w:p w14:paraId="7226E24C" w14:textId="77777777" w:rsidR="007D74DD" w:rsidRDefault="007D74DD" w:rsidP="00596CB5">
      <w:pPr>
        <w:spacing w:line="360" w:lineRule="auto"/>
        <w:jc w:val="center"/>
        <w:rPr>
          <w:rFonts w:ascii="Calisto MT" w:hAnsi="Calisto MT" w:cs="Calibri"/>
          <w:color w:val="000000"/>
          <w:sz w:val="24"/>
          <w:szCs w:val="24"/>
        </w:rPr>
      </w:pPr>
    </w:p>
    <w:p w14:paraId="4F5C744A" w14:textId="1691CB09" w:rsidR="007D74DD" w:rsidRDefault="007D74DD" w:rsidP="00596CB5">
      <w:pPr>
        <w:spacing w:line="360" w:lineRule="auto"/>
        <w:jc w:val="center"/>
        <w:rPr>
          <w:rFonts w:ascii="Calisto MT" w:hAnsi="Calisto MT" w:cs="Calibri"/>
          <w:color w:val="000000"/>
          <w:sz w:val="24"/>
          <w:szCs w:val="24"/>
        </w:rPr>
        <w:sectPr w:rsidR="007D74DD" w:rsidSect="009C74C8">
          <w:headerReference w:type="even" r:id="rId6"/>
          <w:headerReference w:type="default" r:id="rId7"/>
          <w:footerReference w:type="default" r:id="rId8"/>
          <w:headerReference w:type="first" r:id="rId9"/>
          <w:pgSz w:w="11906" w:h="16838"/>
          <w:pgMar w:top="2061" w:right="1701" w:bottom="1418" w:left="1701" w:header="709" w:footer="709" w:gutter="0"/>
          <w:cols w:space="708"/>
          <w:docGrid w:linePitch="360"/>
        </w:sectPr>
      </w:pPr>
    </w:p>
    <w:p w14:paraId="0D21E38C" w14:textId="77777777" w:rsidR="007D74DD" w:rsidRDefault="007D74DD" w:rsidP="00596CB5">
      <w:pPr>
        <w:spacing w:line="360" w:lineRule="auto"/>
        <w:jc w:val="center"/>
        <w:rPr>
          <w:rFonts w:ascii="Calisto MT" w:hAnsi="Calisto MT" w:cs="Calibri"/>
          <w:color w:val="000000"/>
          <w:sz w:val="24"/>
          <w:szCs w:val="24"/>
        </w:rPr>
      </w:pPr>
    </w:p>
    <w:p w14:paraId="7785607C" w14:textId="71F94CA1"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TESTEMUNHA 1:</w:t>
      </w:r>
    </w:p>
    <w:p w14:paraId="03FDAD56" w14:textId="4D830520"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NOME:</w:t>
      </w:r>
    </w:p>
    <w:p w14:paraId="36687FE8" w14:textId="5AD14DB5"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CPF:</w:t>
      </w:r>
    </w:p>
    <w:p w14:paraId="2A9EF5BE" w14:textId="2F463D76" w:rsidR="007D74DD" w:rsidRDefault="007D74DD" w:rsidP="007D74DD">
      <w:pPr>
        <w:spacing w:line="360" w:lineRule="auto"/>
        <w:rPr>
          <w:rFonts w:ascii="Calisto MT" w:hAnsi="Calisto MT" w:cs="Calibri"/>
          <w:color w:val="000000"/>
          <w:sz w:val="24"/>
          <w:szCs w:val="24"/>
        </w:rPr>
      </w:pPr>
    </w:p>
    <w:p w14:paraId="34B09DA0" w14:textId="7F11F612"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TESTEMUNHA 2:</w:t>
      </w:r>
    </w:p>
    <w:p w14:paraId="6F1A159C" w14:textId="18072482"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NOME:</w:t>
      </w:r>
    </w:p>
    <w:p w14:paraId="65105655" w14:textId="068D9A55" w:rsidR="007D74DD" w:rsidRDefault="007D74DD" w:rsidP="007D74DD">
      <w:pPr>
        <w:spacing w:line="360" w:lineRule="auto"/>
        <w:rPr>
          <w:rFonts w:ascii="Calisto MT" w:hAnsi="Calisto MT" w:cs="Calibri"/>
          <w:color w:val="000000"/>
          <w:sz w:val="24"/>
          <w:szCs w:val="24"/>
        </w:rPr>
      </w:pPr>
      <w:r>
        <w:rPr>
          <w:rFonts w:ascii="Calisto MT" w:hAnsi="Calisto MT" w:cs="Calibri"/>
          <w:color w:val="000000"/>
          <w:sz w:val="24"/>
          <w:szCs w:val="24"/>
        </w:rPr>
        <w:t>CPF:</w:t>
      </w:r>
    </w:p>
    <w:p w14:paraId="2133D220" w14:textId="77777777" w:rsidR="007D74DD" w:rsidRDefault="007D74DD" w:rsidP="007D74DD">
      <w:pPr>
        <w:spacing w:line="360" w:lineRule="auto"/>
        <w:rPr>
          <w:rFonts w:ascii="Calisto MT" w:hAnsi="Calisto MT" w:cs="Calibri"/>
          <w:color w:val="000000"/>
          <w:sz w:val="24"/>
          <w:szCs w:val="24"/>
        </w:rPr>
        <w:sectPr w:rsidR="007D74DD" w:rsidSect="007D74DD">
          <w:type w:val="continuous"/>
          <w:pgSz w:w="11906" w:h="16838"/>
          <w:pgMar w:top="2061" w:right="1701" w:bottom="1418" w:left="1701" w:header="709" w:footer="709" w:gutter="0"/>
          <w:cols w:num="2" w:space="708"/>
          <w:docGrid w:linePitch="360"/>
        </w:sectPr>
      </w:pPr>
    </w:p>
    <w:p w14:paraId="643BD93D" w14:textId="28E62C07" w:rsidR="007D74DD" w:rsidRPr="007D74DD" w:rsidRDefault="007D74DD" w:rsidP="007D74DD">
      <w:pPr>
        <w:spacing w:line="360" w:lineRule="auto"/>
        <w:rPr>
          <w:rFonts w:ascii="Calisto MT" w:hAnsi="Calisto MT" w:cs="Calibri"/>
          <w:color w:val="000000"/>
          <w:sz w:val="24"/>
          <w:szCs w:val="24"/>
        </w:rPr>
      </w:pPr>
    </w:p>
    <w:p w14:paraId="6C71F4D5" w14:textId="77777777" w:rsidR="00596CB5" w:rsidRPr="00596CB5" w:rsidRDefault="00596CB5" w:rsidP="00596CB5">
      <w:pPr>
        <w:spacing w:line="360" w:lineRule="auto"/>
        <w:jc w:val="center"/>
        <w:rPr>
          <w:rFonts w:ascii="Calisto MT" w:hAnsi="Calisto MT"/>
          <w:sz w:val="24"/>
          <w:szCs w:val="24"/>
        </w:rPr>
      </w:pPr>
    </w:p>
    <w:sectPr w:rsidR="00596CB5" w:rsidRPr="00596CB5" w:rsidSect="007D74DD">
      <w:type w:val="continuous"/>
      <w:pgSz w:w="11906" w:h="16838"/>
      <w:pgMar w:top="206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1831" w14:textId="77777777" w:rsidR="009500EB" w:rsidRDefault="009500EB" w:rsidP="000F73AD">
      <w:r>
        <w:separator/>
      </w:r>
    </w:p>
  </w:endnote>
  <w:endnote w:type="continuationSeparator" w:id="0">
    <w:p w14:paraId="425A34BA" w14:textId="77777777" w:rsidR="009500EB" w:rsidRDefault="009500EB" w:rsidP="000F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9A8E" w14:textId="77777777" w:rsidR="004F7D64" w:rsidRPr="009C74C8" w:rsidRDefault="009C74C8" w:rsidP="009C74C8">
    <w:pPr>
      <w:pStyle w:val="Rodap"/>
    </w:pPr>
    <w:r>
      <w:rPr>
        <w:noProof/>
      </w:rPr>
      <w:drawing>
        <wp:anchor distT="0" distB="0" distL="114300" distR="114300" simplePos="0" relativeHeight="251663360" behindDoc="1" locked="0" layoutInCell="1" allowOverlap="1" wp14:anchorId="12A1F22F" wp14:editId="69D4AED7">
          <wp:simplePos x="0" y="0"/>
          <wp:positionH relativeFrom="page">
            <wp:posOffset>102015</wp:posOffset>
          </wp:positionH>
          <wp:positionV relativeFrom="paragraph">
            <wp:posOffset>715949</wp:posOffset>
          </wp:positionV>
          <wp:extent cx="7571745" cy="10688136"/>
          <wp:effectExtent l="0" t="0" r="0" b="0"/>
          <wp:wrapNone/>
          <wp:docPr id="3" name="Imagem 3" descr="C:\Users\Licitação\AppData\Local\Microsoft\Windows\INetCache\Content.Word\TIMBRE 2025 - 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icitação\AppData\Local\Microsoft\Windows\INetCache\Content.Word\TIMBRE 2025 - RODAP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1745" cy="106881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FBE5" w14:textId="77777777" w:rsidR="009500EB" w:rsidRDefault="009500EB" w:rsidP="000F73AD">
      <w:r>
        <w:separator/>
      </w:r>
    </w:p>
  </w:footnote>
  <w:footnote w:type="continuationSeparator" w:id="0">
    <w:p w14:paraId="7BE17886" w14:textId="77777777" w:rsidR="009500EB" w:rsidRDefault="009500EB" w:rsidP="000F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9B22" w14:textId="77777777" w:rsidR="004F7D64" w:rsidRDefault="00000000">
    <w:pPr>
      <w:pStyle w:val="Cabealho"/>
    </w:pPr>
    <w:r>
      <w:rPr>
        <w:noProof/>
      </w:rPr>
      <w:pict w14:anchorId="4838A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margin-left:0;margin-top:0;width:425.15pt;height:520.15pt;z-index:-251655168;mso-position-horizontal:center;mso-position-horizontal-relative:margin;mso-position-vertical:center;mso-position-vertical-relative:margin" o:allowincell="f">
          <v:imagedata r:id="rId1" o:title="Brasão Colori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100B" w14:textId="77777777" w:rsidR="004F7D64" w:rsidRPr="009C74C8" w:rsidRDefault="009C74C8" w:rsidP="009C74C8">
    <w:pPr>
      <w:pStyle w:val="Cabealho"/>
    </w:pPr>
    <w:r>
      <w:rPr>
        <w:noProof/>
      </w:rPr>
      <w:drawing>
        <wp:inline distT="0" distB="0" distL="0" distR="0" wp14:anchorId="41ABE63D" wp14:editId="7AAC8421">
          <wp:extent cx="2031365" cy="736600"/>
          <wp:effectExtent l="0" t="0" r="6985" b="6350"/>
          <wp:docPr id="1" name="Imagem 1" descr="Tapira_Prefeitura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ira_Prefeitura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1365" cy="736600"/>
                  </a:xfrm>
                  <a:prstGeom prst="rect">
                    <a:avLst/>
                  </a:prstGeom>
                  <a:noFill/>
                  <a:ln>
                    <a:noFill/>
                  </a:ln>
                </pic:spPr>
              </pic:pic>
            </a:graphicData>
          </a:graphic>
        </wp:inline>
      </w:drawing>
    </w:r>
    <w:r>
      <w:rPr>
        <w:noProof/>
      </w:rPr>
      <w:drawing>
        <wp:anchor distT="0" distB="0" distL="114300" distR="114300" simplePos="0" relativeHeight="251665408" behindDoc="1" locked="0" layoutInCell="1" allowOverlap="1" wp14:anchorId="4755DB40" wp14:editId="43C90A6E">
          <wp:simplePos x="0" y="0"/>
          <wp:positionH relativeFrom="page">
            <wp:posOffset>-19574</wp:posOffset>
          </wp:positionH>
          <wp:positionV relativeFrom="paragraph">
            <wp:posOffset>-495714</wp:posOffset>
          </wp:positionV>
          <wp:extent cx="7571745" cy="10688136"/>
          <wp:effectExtent l="0" t="0" r="0" b="0"/>
          <wp:wrapNone/>
          <wp:docPr id="2" name="Imagem 2" descr="C:\Users\Licitação\AppData\Local\Microsoft\Windows\INetCache\Content.Word\TIMBRE 2025 - 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icitação\AppData\Local\Microsoft\Windows\INetCache\Content.Word\TIMBRE 2025 - RODAPÉ.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71745" cy="106881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F44B" w14:textId="77777777" w:rsidR="004F7D64" w:rsidRDefault="00000000">
    <w:pPr>
      <w:pStyle w:val="Cabealho"/>
    </w:pPr>
    <w:r>
      <w:rPr>
        <w:noProof/>
      </w:rPr>
      <w:pict w14:anchorId="1F447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425.15pt;height:520.15pt;z-index:-251656192;mso-position-horizontal:center;mso-position-horizontal-relative:margin;mso-position-vertical:center;mso-position-vertical-relative:margin" o:allowincell="f">
          <v:imagedata r:id="rId1" o:title="Brasão Colorid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F8"/>
    <w:rsid w:val="00073C87"/>
    <w:rsid w:val="000F73AD"/>
    <w:rsid w:val="001B78E9"/>
    <w:rsid w:val="00236F26"/>
    <w:rsid w:val="00260D49"/>
    <w:rsid w:val="002C5A23"/>
    <w:rsid w:val="002C5CF3"/>
    <w:rsid w:val="002C791B"/>
    <w:rsid w:val="00303881"/>
    <w:rsid w:val="00326B81"/>
    <w:rsid w:val="003A334C"/>
    <w:rsid w:val="004A3A7E"/>
    <w:rsid w:val="004B151D"/>
    <w:rsid w:val="004F4306"/>
    <w:rsid w:val="004F7D64"/>
    <w:rsid w:val="005555E2"/>
    <w:rsid w:val="00596CB5"/>
    <w:rsid w:val="005D596D"/>
    <w:rsid w:val="00691E4D"/>
    <w:rsid w:val="00736050"/>
    <w:rsid w:val="00780DA6"/>
    <w:rsid w:val="007D74DD"/>
    <w:rsid w:val="009500EB"/>
    <w:rsid w:val="009A0E23"/>
    <w:rsid w:val="009C74C8"/>
    <w:rsid w:val="00AA6964"/>
    <w:rsid w:val="00B021F8"/>
    <w:rsid w:val="00B2109B"/>
    <w:rsid w:val="00C31DA1"/>
    <w:rsid w:val="00C611A1"/>
    <w:rsid w:val="00CE39A9"/>
    <w:rsid w:val="00DB08A4"/>
    <w:rsid w:val="00E20CB5"/>
    <w:rsid w:val="00E43120"/>
    <w:rsid w:val="00E47508"/>
    <w:rsid w:val="00E94989"/>
    <w:rsid w:val="00F16A9F"/>
    <w:rsid w:val="00FA73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FF63"/>
  <w15:docId w15:val="{A269CE06-13A3-4324-B6E5-3A5B4385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F8"/>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021F8"/>
    <w:pPr>
      <w:tabs>
        <w:tab w:val="center" w:pos="4252"/>
        <w:tab w:val="right" w:pos="8504"/>
      </w:tabs>
    </w:pPr>
  </w:style>
  <w:style w:type="character" w:customStyle="1" w:styleId="CabealhoChar">
    <w:name w:val="Cabeçalho Char"/>
    <w:basedOn w:val="Fontepargpadro"/>
    <w:link w:val="Cabealho"/>
    <w:rsid w:val="00B021F8"/>
    <w:rPr>
      <w:rFonts w:ascii="Times New Roman" w:eastAsia="Times New Roman" w:hAnsi="Times New Roman" w:cs="Times New Roman"/>
      <w:sz w:val="28"/>
      <w:szCs w:val="20"/>
      <w:lang w:eastAsia="pt-BR"/>
    </w:rPr>
  </w:style>
  <w:style w:type="paragraph" w:styleId="Rodap">
    <w:name w:val="footer"/>
    <w:basedOn w:val="Normal"/>
    <w:link w:val="RodapChar"/>
    <w:rsid w:val="00B021F8"/>
    <w:pPr>
      <w:tabs>
        <w:tab w:val="center" w:pos="4252"/>
        <w:tab w:val="right" w:pos="8504"/>
      </w:tabs>
    </w:pPr>
  </w:style>
  <w:style w:type="character" w:customStyle="1" w:styleId="RodapChar">
    <w:name w:val="Rodapé Char"/>
    <w:basedOn w:val="Fontepargpadro"/>
    <w:link w:val="Rodap"/>
    <w:rsid w:val="00B021F8"/>
    <w:rPr>
      <w:rFonts w:ascii="Times New Roman" w:eastAsia="Times New Roman" w:hAnsi="Times New Roman" w:cs="Times New Roman"/>
      <w:sz w:val="28"/>
      <w:szCs w:val="20"/>
      <w:lang w:eastAsia="pt-BR"/>
    </w:rPr>
  </w:style>
  <w:style w:type="paragraph" w:styleId="Corpodetexto">
    <w:name w:val="Body Text"/>
    <w:basedOn w:val="Normal"/>
    <w:link w:val="CorpodetextoChar"/>
    <w:rsid w:val="00B021F8"/>
    <w:pPr>
      <w:jc w:val="both"/>
    </w:pPr>
    <w:rPr>
      <w:rFonts w:ascii="Book Antiqua" w:hAnsi="Book Antiqua"/>
      <w:sz w:val="26"/>
    </w:rPr>
  </w:style>
  <w:style w:type="character" w:customStyle="1" w:styleId="CorpodetextoChar">
    <w:name w:val="Corpo de texto Char"/>
    <w:basedOn w:val="Fontepargpadro"/>
    <w:link w:val="Corpodetexto"/>
    <w:rsid w:val="00B021F8"/>
    <w:rPr>
      <w:rFonts w:ascii="Book Antiqua" w:eastAsia="Times New Roman" w:hAnsi="Book Antiqua" w:cs="Times New Roman"/>
      <w:sz w:val="26"/>
      <w:szCs w:val="20"/>
      <w:lang w:eastAsia="pt-BR"/>
    </w:rPr>
  </w:style>
  <w:style w:type="paragraph" w:styleId="Textodebalo">
    <w:name w:val="Balloon Text"/>
    <w:basedOn w:val="Normal"/>
    <w:link w:val="TextodebaloChar"/>
    <w:uiPriority w:val="99"/>
    <w:semiHidden/>
    <w:unhideWhenUsed/>
    <w:rsid w:val="001B78E9"/>
    <w:rPr>
      <w:rFonts w:ascii="Segoe UI" w:hAnsi="Segoe UI" w:cs="Segoe UI"/>
      <w:sz w:val="18"/>
      <w:szCs w:val="18"/>
    </w:rPr>
  </w:style>
  <w:style w:type="character" w:customStyle="1" w:styleId="TextodebaloChar">
    <w:name w:val="Texto de balão Char"/>
    <w:basedOn w:val="Fontepargpadro"/>
    <w:link w:val="Textodebalo"/>
    <w:uiPriority w:val="99"/>
    <w:semiHidden/>
    <w:rsid w:val="001B78E9"/>
    <w:rPr>
      <w:rFonts w:ascii="Segoe UI" w:eastAsia="Times New Roman" w:hAnsi="Segoe UI" w:cs="Segoe UI"/>
      <w:sz w:val="18"/>
      <w:szCs w:val="18"/>
      <w:lang w:eastAsia="pt-BR"/>
    </w:rPr>
  </w:style>
  <w:style w:type="character" w:customStyle="1" w:styleId="fontstyle01">
    <w:name w:val="fontstyle01"/>
    <w:basedOn w:val="Fontepargpadro"/>
    <w:rsid w:val="00F16A9F"/>
    <w:rPr>
      <w:rFonts w:ascii="Calibri-Bold" w:hAnsi="Calibri-Bold" w:hint="default"/>
      <w:b/>
      <w:bCs/>
      <w:i w:val="0"/>
      <w:iCs w:val="0"/>
      <w:color w:val="000000"/>
      <w:sz w:val="24"/>
      <w:szCs w:val="24"/>
    </w:rPr>
  </w:style>
  <w:style w:type="character" w:customStyle="1" w:styleId="fontstyle21">
    <w:name w:val="fontstyle21"/>
    <w:basedOn w:val="Fontepargpadro"/>
    <w:rsid w:val="00F16A9F"/>
    <w:rPr>
      <w:rFonts w:ascii="Calibri" w:hAnsi="Calibri" w:cs="Calibri" w:hint="default"/>
      <w:b w:val="0"/>
      <w:bCs w:val="0"/>
      <w:i w:val="0"/>
      <w:iCs w:val="0"/>
      <w:color w:val="000000"/>
      <w:sz w:val="24"/>
      <w:szCs w:val="24"/>
    </w:rPr>
  </w:style>
  <w:style w:type="character" w:customStyle="1" w:styleId="fontstyle31">
    <w:name w:val="fontstyle31"/>
    <w:basedOn w:val="Fontepargpadro"/>
    <w:rsid w:val="00F16A9F"/>
    <w:rPr>
      <w:rFonts w:ascii="Calibri-Italic" w:hAnsi="Calibri-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2080</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Recepção</dc:creator>
  <cp:lastModifiedBy>Rosiane Turozzi</cp:lastModifiedBy>
  <cp:revision>2</cp:revision>
  <cp:lastPrinted>2021-04-23T12:33:00Z</cp:lastPrinted>
  <dcterms:created xsi:type="dcterms:W3CDTF">2025-11-10T17:05:00Z</dcterms:created>
  <dcterms:modified xsi:type="dcterms:W3CDTF">2025-11-10T17:05:00Z</dcterms:modified>
</cp:coreProperties>
</file>