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B8" w:rsidRPr="002A39B8" w:rsidRDefault="002A39B8" w:rsidP="002A39B8">
      <w:pPr>
        <w:keepNext/>
        <w:tabs>
          <w:tab w:val="left" w:pos="0"/>
        </w:tabs>
        <w:ind w:right="279"/>
        <w:jc w:val="center"/>
        <w:outlineLvl w:val="1"/>
        <w:rPr>
          <w:rFonts w:ascii="Garamond" w:eastAsia="Arial Unicode MS" w:hAnsi="Garamond" w:cs="Arial"/>
          <w:szCs w:val="28"/>
        </w:rPr>
      </w:pPr>
      <w:bookmarkStart w:id="0" w:name="_Hlk500488191"/>
      <w:bookmarkStart w:id="1" w:name="_GoBack"/>
      <w:bookmarkEnd w:id="1"/>
      <w:r w:rsidRPr="002A39B8">
        <w:rPr>
          <w:rFonts w:ascii="Garamond" w:eastAsia="Arial Unicode MS" w:hAnsi="Garamond"/>
          <w:b/>
          <w:szCs w:val="28"/>
        </w:rPr>
        <w:t>Projeto de Lei nº.</w:t>
      </w:r>
      <w:r w:rsidR="00407A32">
        <w:rPr>
          <w:rFonts w:ascii="Garamond" w:eastAsia="Arial Unicode MS" w:hAnsi="Garamond"/>
          <w:b/>
          <w:szCs w:val="28"/>
        </w:rPr>
        <w:t xml:space="preserve"> </w:t>
      </w:r>
      <w:r w:rsidR="00C51DBF">
        <w:rPr>
          <w:rFonts w:ascii="Garamond" w:eastAsia="Arial Unicode MS" w:hAnsi="Garamond"/>
          <w:b/>
          <w:szCs w:val="28"/>
        </w:rPr>
        <w:t>1008/</w:t>
      </w:r>
      <w:r w:rsidR="0085320F">
        <w:rPr>
          <w:rFonts w:ascii="Garamond" w:eastAsia="Arial Unicode MS" w:hAnsi="Garamond"/>
          <w:b/>
          <w:szCs w:val="28"/>
        </w:rPr>
        <w:t>2020</w:t>
      </w:r>
      <w:r w:rsidRPr="002A39B8">
        <w:rPr>
          <w:rFonts w:ascii="Garamond" w:eastAsia="Arial Unicode MS" w:hAnsi="Garamond"/>
          <w:b/>
          <w:szCs w:val="28"/>
        </w:rPr>
        <w:t xml:space="preserve"> </w:t>
      </w:r>
      <w:r w:rsidR="0085320F">
        <w:rPr>
          <w:rFonts w:ascii="Garamond" w:eastAsia="Arial Unicode MS" w:hAnsi="Garamond"/>
          <w:b/>
          <w:szCs w:val="28"/>
        </w:rPr>
        <w:t>08</w:t>
      </w:r>
      <w:r w:rsidR="00920F64">
        <w:rPr>
          <w:rFonts w:ascii="Garamond" w:eastAsia="Arial Unicode MS" w:hAnsi="Garamond"/>
          <w:b/>
          <w:szCs w:val="28"/>
        </w:rPr>
        <w:t xml:space="preserve"> de </w:t>
      </w:r>
      <w:r w:rsidR="0085320F">
        <w:rPr>
          <w:rFonts w:ascii="Garamond" w:eastAsia="Arial Unicode MS" w:hAnsi="Garamond"/>
          <w:b/>
          <w:szCs w:val="28"/>
        </w:rPr>
        <w:t>dezembro</w:t>
      </w:r>
      <w:r w:rsidR="00407A32">
        <w:rPr>
          <w:rFonts w:ascii="Garamond" w:eastAsia="Arial Unicode MS" w:hAnsi="Garamond"/>
          <w:b/>
          <w:szCs w:val="28"/>
        </w:rPr>
        <w:t xml:space="preserve"> de 20</w:t>
      </w:r>
      <w:r w:rsidR="0085320F">
        <w:rPr>
          <w:rFonts w:ascii="Garamond" w:eastAsia="Arial Unicode MS" w:hAnsi="Garamond"/>
          <w:b/>
          <w:szCs w:val="28"/>
        </w:rPr>
        <w:t>20</w:t>
      </w:r>
    </w:p>
    <w:bookmarkEnd w:id="0"/>
    <w:p w:rsidR="002A39B8" w:rsidRPr="002A39B8" w:rsidRDefault="002A39B8" w:rsidP="002A39B8">
      <w:pPr>
        <w:tabs>
          <w:tab w:val="left" w:pos="0"/>
        </w:tabs>
        <w:ind w:right="279"/>
        <w:rPr>
          <w:rFonts w:ascii="Garamond" w:eastAsia="Calibri" w:hAnsi="Garamond" w:cs="Arial"/>
          <w:sz w:val="24"/>
          <w:szCs w:val="24"/>
          <w:lang w:eastAsia="en-US"/>
        </w:rPr>
      </w:pPr>
    </w:p>
    <w:p w:rsidR="002A39B8" w:rsidRPr="002A39B8" w:rsidRDefault="002A39B8" w:rsidP="002A39B8">
      <w:pPr>
        <w:ind w:left="2160"/>
        <w:jc w:val="both"/>
        <w:rPr>
          <w:rFonts w:ascii="Garamond" w:hAnsi="Garamond" w:cs="Arial"/>
          <w:sz w:val="24"/>
          <w:szCs w:val="24"/>
        </w:rPr>
      </w:pPr>
    </w:p>
    <w:p w:rsidR="002A39B8" w:rsidRPr="002A39B8" w:rsidRDefault="002A39B8" w:rsidP="002A39B8">
      <w:pPr>
        <w:ind w:left="2160"/>
        <w:jc w:val="both"/>
        <w:rPr>
          <w:rFonts w:ascii="Garamond" w:hAnsi="Garamond" w:cs="Arial"/>
          <w:sz w:val="24"/>
          <w:szCs w:val="24"/>
        </w:rPr>
      </w:pPr>
    </w:p>
    <w:p w:rsidR="002A39B8" w:rsidRPr="002A39B8" w:rsidRDefault="002012DE" w:rsidP="002A39B8">
      <w:pPr>
        <w:tabs>
          <w:tab w:val="left" w:pos="0"/>
        </w:tabs>
        <w:ind w:left="2832"/>
        <w:jc w:val="both"/>
        <w:rPr>
          <w:rFonts w:ascii="Garamond" w:hAnsi="Garamond" w:cs="Arial"/>
          <w:b/>
          <w:sz w:val="24"/>
          <w:szCs w:val="24"/>
        </w:rPr>
      </w:pPr>
      <w:bookmarkStart w:id="2" w:name="_Toc90262128"/>
      <w:bookmarkStart w:id="3" w:name="_Toc88466853"/>
      <w:bookmarkStart w:id="4" w:name="_Toc88466706"/>
      <w:r>
        <w:rPr>
          <w:rFonts w:ascii="Garamond" w:hAnsi="Garamond" w:cs="Arial"/>
          <w:b/>
          <w:sz w:val="24"/>
          <w:szCs w:val="24"/>
          <w:u w:val="single"/>
        </w:rPr>
        <w:t>EMENTA</w:t>
      </w:r>
      <w:r w:rsidR="002A39B8" w:rsidRPr="002A39B8">
        <w:rPr>
          <w:rFonts w:ascii="Garamond" w:hAnsi="Garamond" w:cs="Arial"/>
          <w:b/>
          <w:sz w:val="24"/>
          <w:szCs w:val="24"/>
        </w:rPr>
        <w:t xml:space="preserve">: </w:t>
      </w:r>
      <w:r w:rsidR="0085320F">
        <w:rPr>
          <w:rFonts w:ascii="Garamond" w:hAnsi="Garamond" w:cs="Arial"/>
          <w:b/>
          <w:i/>
          <w:sz w:val="24"/>
          <w:szCs w:val="24"/>
        </w:rPr>
        <w:t>Regulamenta o cargo em comissão de Assessor Jurídico do Prefeito. Gabinete do Prefeito</w:t>
      </w:r>
      <w:r>
        <w:rPr>
          <w:rFonts w:ascii="Garamond" w:hAnsi="Garamond" w:cs="Arial"/>
          <w:b/>
          <w:i/>
          <w:sz w:val="24"/>
          <w:szCs w:val="24"/>
        </w:rPr>
        <w:t>.</w:t>
      </w:r>
      <w:r w:rsidR="0084649E">
        <w:rPr>
          <w:rFonts w:ascii="Garamond" w:hAnsi="Garamond" w:cs="Arial"/>
          <w:b/>
          <w:i/>
          <w:sz w:val="24"/>
          <w:szCs w:val="24"/>
        </w:rPr>
        <w:t xml:space="preserve"> Lei 755/2017</w:t>
      </w:r>
    </w:p>
    <w:bookmarkEnd w:id="2"/>
    <w:bookmarkEnd w:id="3"/>
    <w:bookmarkEnd w:id="4"/>
    <w:p w:rsidR="002A39B8" w:rsidRPr="002A39B8" w:rsidRDefault="002A39B8" w:rsidP="002A39B8">
      <w:pPr>
        <w:ind w:right="641" w:hanging="986"/>
        <w:jc w:val="both"/>
        <w:rPr>
          <w:rFonts w:ascii="Garamond" w:hAnsi="Garamond" w:cs="Arial"/>
          <w:sz w:val="24"/>
          <w:szCs w:val="24"/>
        </w:rPr>
      </w:pPr>
    </w:p>
    <w:p w:rsidR="002A39B8" w:rsidRPr="002A39B8" w:rsidRDefault="002A39B8" w:rsidP="002A39B8">
      <w:pPr>
        <w:ind w:right="641" w:hanging="986"/>
        <w:jc w:val="both"/>
        <w:rPr>
          <w:rFonts w:ascii="Garamond" w:hAnsi="Garamond" w:cs="Arial"/>
          <w:sz w:val="24"/>
          <w:szCs w:val="24"/>
        </w:rPr>
      </w:pPr>
    </w:p>
    <w:p w:rsidR="002A39B8" w:rsidRPr="002A39B8" w:rsidRDefault="002012DE" w:rsidP="002A39B8">
      <w:pPr>
        <w:tabs>
          <w:tab w:val="left" w:pos="0"/>
        </w:tabs>
        <w:ind w:right="99"/>
        <w:jc w:val="both"/>
        <w:rPr>
          <w:rFonts w:ascii="Garamond" w:hAnsi="Garamond" w:cs="Arial"/>
          <w:szCs w:val="28"/>
        </w:rPr>
      </w:pPr>
      <w:r>
        <w:rPr>
          <w:rFonts w:ascii="Garamond" w:hAnsi="Garamond" w:cs="Arial"/>
          <w:b/>
          <w:szCs w:val="28"/>
        </w:rPr>
        <w:t>O PREFEITO MUNICIPAL DE TAPIRA</w:t>
      </w:r>
      <w:r w:rsidR="002A39B8" w:rsidRPr="002A39B8">
        <w:rPr>
          <w:rFonts w:ascii="Garamond" w:hAnsi="Garamond" w:cs="Arial"/>
          <w:b/>
          <w:szCs w:val="28"/>
        </w:rPr>
        <w:t xml:space="preserve">, </w:t>
      </w:r>
      <w:r>
        <w:rPr>
          <w:rFonts w:ascii="Garamond" w:hAnsi="Garamond" w:cs="Arial"/>
          <w:szCs w:val="28"/>
        </w:rPr>
        <w:t>no uso de suas atribuições legais, faz saber que a Câmara Municipal aprovou e ele sanciona a seguinte lei</w:t>
      </w:r>
      <w:r w:rsidR="002A39B8" w:rsidRPr="002A39B8">
        <w:rPr>
          <w:rFonts w:ascii="Garamond" w:hAnsi="Garamond" w:cs="Arial"/>
          <w:szCs w:val="28"/>
        </w:rPr>
        <w:t>:</w:t>
      </w:r>
    </w:p>
    <w:p w:rsidR="002A39B8" w:rsidRPr="002A39B8" w:rsidRDefault="002A39B8" w:rsidP="002A39B8">
      <w:pPr>
        <w:jc w:val="center"/>
        <w:rPr>
          <w:rFonts w:ascii="Garamond" w:hAnsi="Garamond" w:cs="Arial"/>
          <w:b/>
          <w:szCs w:val="28"/>
        </w:rPr>
      </w:pPr>
    </w:p>
    <w:p w:rsidR="002A39B8" w:rsidRPr="002A39B8" w:rsidRDefault="002A39B8" w:rsidP="002A39B8">
      <w:pPr>
        <w:jc w:val="center"/>
        <w:rPr>
          <w:rFonts w:ascii="Garamond" w:hAnsi="Garamond" w:cs="Arial"/>
          <w:b/>
          <w:szCs w:val="28"/>
        </w:rPr>
      </w:pPr>
    </w:p>
    <w:p w:rsidR="002A39B8" w:rsidRDefault="002A39B8" w:rsidP="0085320F">
      <w:pPr>
        <w:tabs>
          <w:tab w:val="left" w:pos="0"/>
        </w:tabs>
        <w:jc w:val="both"/>
        <w:rPr>
          <w:rFonts w:ascii="Garamond" w:hAnsi="Garamond" w:cs="Arial"/>
          <w:bCs/>
          <w:szCs w:val="28"/>
        </w:rPr>
      </w:pPr>
      <w:r w:rsidRPr="002A39B8">
        <w:rPr>
          <w:rFonts w:ascii="Garamond" w:hAnsi="Garamond" w:cs="Arial"/>
          <w:b/>
          <w:bCs/>
          <w:szCs w:val="28"/>
        </w:rPr>
        <w:tab/>
      </w:r>
      <w:r w:rsidRPr="002A39B8">
        <w:rPr>
          <w:rFonts w:ascii="Garamond" w:hAnsi="Garamond" w:cs="Arial"/>
          <w:b/>
          <w:bCs/>
          <w:szCs w:val="28"/>
        </w:rPr>
        <w:tab/>
        <w:t xml:space="preserve">Art. 1º. </w:t>
      </w:r>
      <w:r w:rsidR="007A07A1">
        <w:rPr>
          <w:rFonts w:ascii="Garamond" w:hAnsi="Garamond" w:cs="Arial"/>
          <w:bCs/>
          <w:szCs w:val="28"/>
        </w:rPr>
        <w:t xml:space="preserve">À </w:t>
      </w:r>
      <w:r w:rsidR="0085320F">
        <w:rPr>
          <w:rFonts w:ascii="Garamond" w:hAnsi="Garamond" w:cs="Arial"/>
          <w:bCs/>
          <w:szCs w:val="28"/>
        </w:rPr>
        <w:t>Assessor</w:t>
      </w:r>
      <w:r w:rsidR="007A07A1">
        <w:rPr>
          <w:rFonts w:ascii="Garamond" w:hAnsi="Garamond" w:cs="Arial"/>
          <w:bCs/>
          <w:szCs w:val="28"/>
        </w:rPr>
        <w:t>ia Jurídica</w:t>
      </w:r>
      <w:r w:rsidR="0085320F">
        <w:rPr>
          <w:rFonts w:ascii="Garamond" w:hAnsi="Garamond" w:cs="Arial"/>
          <w:bCs/>
          <w:szCs w:val="28"/>
        </w:rPr>
        <w:t xml:space="preserve"> do Prefeito, </w:t>
      </w:r>
      <w:r w:rsidR="007A07A1">
        <w:rPr>
          <w:rFonts w:ascii="Garamond" w:hAnsi="Garamond" w:cs="Arial"/>
          <w:bCs/>
          <w:szCs w:val="28"/>
        </w:rPr>
        <w:t>pertencente</w:t>
      </w:r>
      <w:r w:rsidR="0085320F">
        <w:rPr>
          <w:rFonts w:ascii="Garamond" w:hAnsi="Garamond" w:cs="Arial"/>
          <w:bCs/>
          <w:szCs w:val="28"/>
        </w:rPr>
        <w:t xml:space="preserve"> ao Gabinete do Prefeito</w:t>
      </w:r>
      <w:r w:rsidR="007A07A1">
        <w:rPr>
          <w:rFonts w:ascii="Garamond" w:hAnsi="Garamond" w:cs="Arial"/>
          <w:bCs/>
          <w:szCs w:val="28"/>
        </w:rPr>
        <w:t>, compete:</w:t>
      </w:r>
    </w:p>
    <w:p w:rsidR="007A07A1" w:rsidRDefault="007A07A1" w:rsidP="0085320F">
      <w:pPr>
        <w:tabs>
          <w:tab w:val="left" w:pos="0"/>
        </w:tabs>
        <w:jc w:val="both"/>
        <w:rPr>
          <w:rFonts w:ascii="Garamond" w:hAnsi="Garamond" w:cs="Arial"/>
          <w:bCs/>
          <w:szCs w:val="28"/>
        </w:rPr>
      </w:pPr>
    </w:p>
    <w:p w:rsidR="007A07A1" w:rsidRDefault="007A07A1" w:rsidP="007A07A1">
      <w:pPr>
        <w:tabs>
          <w:tab w:val="left" w:pos="0"/>
        </w:tabs>
        <w:ind w:left="1418"/>
        <w:jc w:val="both"/>
        <w:rPr>
          <w:rFonts w:ascii="Garamond" w:hAnsi="Garamond" w:cs="Arial"/>
          <w:bCs/>
          <w:szCs w:val="28"/>
        </w:rPr>
      </w:pPr>
      <w:proofErr w:type="gramStart"/>
      <w:r>
        <w:rPr>
          <w:rFonts w:ascii="Garamond" w:hAnsi="Garamond" w:cs="Arial"/>
          <w:bCs/>
          <w:szCs w:val="28"/>
        </w:rPr>
        <w:t>assessorar</w:t>
      </w:r>
      <w:proofErr w:type="gramEnd"/>
      <w:r>
        <w:rPr>
          <w:rFonts w:ascii="Garamond" w:hAnsi="Garamond" w:cs="Arial"/>
          <w:bCs/>
          <w:szCs w:val="28"/>
        </w:rPr>
        <w:t xml:space="preserve"> juridicamente a Administração Municipal em assuntos de cunho jurídico-legal; orientar diretamente o Prefeito em tomadas de decisões; emitir parecer sobre a constitucionalidade e legalidade de proposições e atos administrativos; proceder à elaboração de projetos de lei, decretos, portarias e demais atos administrativos; prestar consultar jurídica e esclarecer dúvidas de servidores e gestores municipais; proceder estudos e emitir pareceres sobre questões que lhe forem submetidas; emitir pareceres em requerimentos apresentados perante a administração, por particulares e servidores; acompanhar processos e inquéritos administrativos, inclusive sobre processos disciplinares; executar outras atividades afins e correlatas ou determinadas pelo Chefe do Executivo Municipal.</w:t>
      </w:r>
    </w:p>
    <w:p w:rsidR="007A07A1" w:rsidRDefault="007A07A1" w:rsidP="007A07A1">
      <w:pPr>
        <w:tabs>
          <w:tab w:val="left" w:pos="0"/>
        </w:tabs>
        <w:ind w:left="1418"/>
        <w:jc w:val="both"/>
        <w:rPr>
          <w:rFonts w:ascii="Garamond" w:hAnsi="Garamond" w:cs="Arial"/>
          <w:bCs/>
          <w:szCs w:val="28"/>
        </w:rPr>
      </w:pPr>
    </w:p>
    <w:p w:rsidR="007A07A1" w:rsidRPr="0084649E" w:rsidRDefault="0084649E" w:rsidP="0084649E">
      <w:pPr>
        <w:rPr>
          <w:rFonts w:ascii="Garamond" w:hAnsi="Garamond"/>
        </w:rPr>
      </w:pPr>
      <w:r>
        <w:rPr>
          <w:b/>
        </w:rPr>
        <w:tab/>
      </w:r>
      <w:r>
        <w:rPr>
          <w:b/>
        </w:rPr>
        <w:tab/>
      </w:r>
      <w:r w:rsidRPr="0084649E">
        <w:rPr>
          <w:rFonts w:ascii="Garamond" w:hAnsi="Garamond"/>
          <w:b/>
        </w:rPr>
        <w:t>Art. 2º.</w:t>
      </w:r>
      <w:r w:rsidRPr="0084649E">
        <w:rPr>
          <w:rFonts w:ascii="Garamond" w:hAnsi="Garamond"/>
        </w:rPr>
        <w:t xml:space="preserve"> O cargo de Assessor Jurí</w:t>
      </w:r>
      <w:r>
        <w:rPr>
          <w:rFonts w:ascii="Garamond" w:hAnsi="Garamond"/>
        </w:rPr>
        <w:t>dico do Prefeito, de livre nomeação e exoneração, será remunerado</w:t>
      </w:r>
      <w:r w:rsidRPr="0084649E">
        <w:rPr>
          <w:rFonts w:ascii="Garamond" w:hAnsi="Garamond"/>
        </w:rPr>
        <w:t xml:space="preserve"> em parcela </w:t>
      </w:r>
      <w:r>
        <w:rPr>
          <w:rFonts w:ascii="Garamond" w:hAnsi="Garamond"/>
        </w:rPr>
        <w:t>única na forma de subsídio conforme o Anexo II da Lei 755/2017.</w:t>
      </w:r>
    </w:p>
    <w:p w:rsidR="0085320F" w:rsidRDefault="0085320F" w:rsidP="0084649E">
      <w:pPr>
        <w:rPr>
          <w:rFonts w:ascii="Garamond" w:hAnsi="Garamond"/>
        </w:rPr>
      </w:pPr>
    </w:p>
    <w:p w:rsidR="005161E9" w:rsidRDefault="005161E9" w:rsidP="0084649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Art. 3º.</w:t>
      </w:r>
      <w:r w:rsidR="00A009DE">
        <w:rPr>
          <w:rFonts w:ascii="Garamond" w:hAnsi="Garamond"/>
          <w:b/>
        </w:rPr>
        <w:t xml:space="preserve"> </w:t>
      </w:r>
      <w:r w:rsidR="00A009DE">
        <w:rPr>
          <w:rFonts w:ascii="Garamond" w:hAnsi="Garamond"/>
        </w:rPr>
        <w:t>Essa lei entra em vigor na data de sua publicação ficando revogadas as disposições em contrário.</w:t>
      </w:r>
    </w:p>
    <w:p w:rsidR="00072D57" w:rsidRPr="00A009DE" w:rsidRDefault="00072D57" w:rsidP="0084649E">
      <w:pPr>
        <w:rPr>
          <w:rFonts w:ascii="Garamond" w:hAnsi="Garamond"/>
        </w:rPr>
      </w:pPr>
    </w:p>
    <w:p w:rsidR="0085320F" w:rsidRPr="002A39B8" w:rsidRDefault="0085320F" w:rsidP="0085320F">
      <w:pPr>
        <w:tabs>
          <w:tab w:val="left" w:pos="0"/>
        </w:tabs>
        <w:jc w:val="both"/>
        <w:rPr>
          <w:rFonts w:ascii="Garamond" w:eastAsia="Calibri" w:hAnsi="Garamond" w:cs="Arial"/>
          <w:szCs w:val="28"/>
          <w:lang w:eastAsia="en-US"/>
        </w:rPr>
      </w:pPr>
    </w:p>
    <w:p w:rsidR="002A39B8" w:rsidRPr="002A39B8" w:rsidRDefault="002A39B8" w:rsidP="002A39B8">
      <w:pPr>
        <w:tabs>
          <w:tab w:val="left" w:pos="0"/>
        </w:tabs>
        <w:jc w:val="both"/>
        <w:rPr>
          <w:rFonts w:ascii="Garamond" w:eastAsia="Calibri" w:hAnsi="Garamond" w:cs="Arial"/>
          <w:b/>
          <w:bCs/>
          <w:szCs w:val="28"/>
          <w:lang w:eastAsia="en-US"/>
        </w:rPr>
      </w:pPr>
      <w:r w:rsidRPr="002A39B8">
        <w:rPr>
          <w:rFonts w:ascii="Garamond" w:eastAsia="Calibri" w:hAnsi="Garamond" w:cs="Arial"/>
          <w:szCs w:val="28"/>
          <w:lang w:eastAsia="en-US"/>
        </w:rPr>
        <w:tab/>
      </w:r>
      <w:r w:rsidRPr="002A39B8">
        <w:rPr>
          <w:rFonts w:ascii="Garamond" w:eastAsia="Calibri" w:hAnsi="Garamond" w:cs="Arial"/>
          <w:szCs w:val="28"/>
          <w:lang w:eastAsia="en-US"/>
        </w:rPr>
        <w:tab/>
      </w:r>
      <w:r w:rsidRPr="002A39B8">
        <w:rPr>
          <w:rFonts w:ascii="Garamond" w:eastAsia="Calibri" w:hAnsi="Garamond" w:cs="Arial"/>
          <w:bCs/>
          <w:szCs w:val="28"/>
          <w:lang w:eastAsia="en-US"/>
        </w:rPr>
        <w:t xml:space="preserve">Paço Municipal, </w:t>
      </w:r>
      <w:r w:rsidR="002012DE">
        <w:rPr>
          <w:rFonts w:ascii="Garamond" w:eastAsia="Calibri" w:hAnsi="Garamond" w:cs="Arial"/>
          <w:bCs/>
          <w:szCs w:val="28"/>
          <w:lang w:eastAsia="en-US"/>
        </w:rPr>
        <w:t xml:space="preserve">aos </w:t>
      </w:r>
      <w:r w:rsidR="0084649E">
        <w:rPr>
          <w:rFonts w:ascii="Garamond" w:eastAsia="Calibri" w:hAnsi="Garamond" w:cs="Arial"/>
          <w:bCs/>
          <w:szCs w:val="28"/>
          <w:lang w:eastAsia="en-US"/>
        </w:rPr>
        <w:t>08</w:t>
      </w:r>
      <w:r w:rsidR="002012DE">
        <w:rPr>
          <w:rFonts w:ascii="Garamond" w:eastAsia="Calibri" w:hAnsi="Garamond" w:cs="Arial"/>
          <w:bCs/>
          <w:szCs w:val="28"/>
          <w:lang w:eastAsia="en-US"/>
        </w:rPr>
        <w:t xml:space="preserve"> dias do mês de </w:t>
      </w:r>
      <w:r w:rsidR="0084649E">
        <w:rPr>
          <w:rFonts w:ascii="Garamond" w:eastAsia="Calibri" w:hAnsi="Garamond" w:cs="Arial"/>
          <w:bCs/>
          <w:szCs w:val="28"/>
          <w:lang w:eastAsia="en-US"/>
        </w:rPr>
        <w:t>dezembro do ano de 2020</w:t>
      </w:r>
      <w:r w:rsidRPr="002A39B8">
        <w:rPr>
          <w:rFonts w:ascii="Garamond" w:eastAsia="Calibri" w:hAnsi="Garamond" w:cs="Arial"/>
          <w:bCs/>
          <w:szCs w:val="28"/>
          <w:lang w:eastAsia="en-US"/>
        </w:rPr>
        <w:t>.</w:t>
      </w:r>
    </w:p>
    <w:p w:rsidR="002A39B8" w:rsidRPr="002A39B8" w:rsidRDefault="002A39B8" w:rsidP="002A39B8">
      <w:pPr>
        <w:ind w:right="639" w:firstLine="1440"/>
        <w:jc w:val="center"/>
        <w:rPr>
          <w:rFonts w:ascii="Garamond" w:eastAsia="Calibri" w:hAnsi="Garamond" w:cs="Arial"/>
          <w:b/>
          <w:szCs w:val="28"/>
          <w:lang w:eastAsia="en-US"/>
        </w:rPr>
      </w:pPr>
    </w:p>
    <w:p w:rsidR="002A39B8" w:rsidRPr="002A39B8" w:rsidRDefault="002A39B8" w:rsidP="002A39B8">
      <w:pPr>
        <w:ind w:right="639" w:firstLine="1440"/>
        <w:jc w:val="center"/>
        <w:rPr>
          <w:rFonts w:ascii="Garamond" w:eastAsia="Calibri" w:hAnsi="Garamond" w:cs="Arial"/>
          <w:b/>
          <w:szCs w:val="28"/>
          <w:lang w:eastAsia="en-US"/>
        </w:rPr>
      </w:pPr>
    </w:p>
    <w:p w:rsidR="002A39B8" w:rsidRPr="002A39B8" w:rsidRDefault="002A39B8" w:rsidP="002A39B8">
      <w:pPr>
        <w:ind w:right="639" w:firstLine="1440"/>
        <w:jc w:val="center"/>
        <w:rPr>
          <w:rFonts w:ascii="Garamond" w:eastAsia="Calibri" w:hAnsi="Garamond" w:cs="Arial"/>
          <w:b/>
          <w:sz w:val="24"/>
          <w:szCs w:val="24"/>
          <w:lang w:eastAsia="en-US"/>
        </w:rPr>
      </w:pPr>
    </w:p>
    <w:p w:rsidR="002A39B8" w:rsidRPr="002A39B8" w:rsidRDefault="002A39B8" w:rsidP="002A39B8">
      <w:pPr>
        <w:ind w:right="639" w:firstLine="1440"/>
        <w:jc w:val="center"/>
        <w:rPr>
          <w:rFonts w:ascii="Garamond" w:eastAsia="Calibri" w:hAnsi="Garamond" w:cs="Arial"/>
          <w:b/>
          <w:sz w:val="24"/>
          <w:szCs w:val="24"/>
          <w:lang w:eastAsia="en-US"/>
        </w:rPr>
      </w:pPr>
    </w:p>
    <w:p w:rsidR="002A39B8" w:rsidRPr="002A39B8" w:rsidRDefault="003F5737" w:rsidP="002A39B8">
      <w:pPr>
        <w:ind w:right="44"/>
        <w:jc w:val="center"/>
        <w:rPr>
          <w:rFonts w:ascii="Garamond" w:eastAsia="Calibri" w:hAnsi="Garamond" w:cs="Arial"/>
          <w:b/>
          <w:sz w:val="24"/>
          <w:szCs w:val="24"/>
          <w:lang w:eastAsia="en-US"/>
        </w:rPr>
      </w:pPr>
      <w:r>
        <w:rPr>
          <w:rFonts w:ascii="Garamond" w:eastAsia="Calibri" w:hAnsi="Garamond" w:cs="Arial"/>
          <w:b/>
          <w:sz w:val="24"/>
          <w:szCs w:val="24"/>
          <w:lang w:eastAsia="en-US"/>
        </w:rPr>
        <w:t>Claudio Sidney de Lima</w:t>
      </w:r>
    </w:p>
    <w:p w:rsidR="002A39B8" w:rsidRPr="002A39B8" w:rsidRDefault="002A39B8" w:rsidP="002A39B8">
      <w:pPr>
        <w:ind w:right="44"/>
        <w:jc w:val="center"/>
        <w:rPr>
          <w:rFonts w:ascii="Garamond" w:eastAsia="Calibri" w:hAnsi="Garamond" w:cs="Arial"/>
          <w:sz w:val="24"/>
          <w:szCs w:val="24"/>
          <w:lang w:eastAsia="en-US"/>
        </w:rPr>
      </w:pPr>
      <w:r w:rsidRPr="002A39B8">
        <w:rPr>
          <w:rFonts w:ascii="Garamond" w:eastAsia="Calibri" w:hAnsi="Garamond" w:cs="Arial"/>
          <w:sz w:val="24"/>
          <w:szCs w:val="24"/>
          <w:lang w:eastAsia="en-US"/>
        </w:rPr>
        <w:t>Prefeito Municipal</w:t>
      </w:r>
    </w:p>
    <w:p w:rsidR="002A39B8" w:rsidRPr="002A39B8" w:rsidRDefault="002A39B8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9B8" w:rsidRPr="00407A32" w:rsidRDefault="002A39B8" w:rsidP="002A39B8">
      <w:pPr>
        <w:rPr>
          <w:rFonts w:ascii="Garamond" w:eastAsia="Calibri" w:hAnsi="Garamond" w:cs="Calibri"/>
          <w:sz w:val="24"/>
          <w:szCs w:val="24"/>
          <w:lang w:eastAsia="en-US"/>
        </w:rPr>
      </w:pPr>
      <w:r w:rsidRPr="002A39B8">
        <w:rPr>
          <w:rFonts w:ascii="Garamond" w:eastAsia="Calibri" w:hAnsi="Garamond" w:cs="Calibri"/>
          <w:b/>
          <w:sz w:val="24"/>
          <w:szCs w:val="24"/>
          <w:lang w:eastAsia="en-US"/>
        </w:rPr>
        <w:lastRenderedPageBreak/>
        <w:t xml:space="preserve">EXPOSIÇÃO DE MOTIVOS – Projeto de Lei </w:t>
      </w:r>
      <w:proofErr w:type="gramStart"/>
      <w:r w:rsidRPr="002A39B8">
        <w:rPr>
          <w:rFonts w:ascii="Garamond" w:eastAsia="Calibri" w:hAnsi="Garamond" w:cs="Calibri"/>
          <w:b/>
          <w:sz w:val="24"/>
          <w:szCs w:val="24"/>
          <w:lang w:eastAsia="en-US"/>
        </w:rPr>
        <w:t>nº.</w:t>
      </w:r>
      <w:proofErr w:type="gramEnd"/>
      <w:r w:rsidR="00EB670C">
        <w:rPr>
          <w:rFonts w:ascii="Garamond" w:eastAsia="Calibri" w:hAnsi="Garamond" w:cs="Calibri"/>
          <w:b/>
          <w:sz w:val="24"/>
          <w:szCs w:val="24"/>
          <w:lang w:eastAsia="en-US"/>
        </w:rPr>
        <w:t>1008</w:t>
      </w:r>
      <w:r w:rsidRPr="002A39B8">
        <w:rPr>
          <w:rFonts w:ascii="Garamond" w:eastAsia="Calibri" w:hAnsi="Garamond" w:cs="Calibri"/>
          <w:b/>
          <w:sz w:val="24"/>
          <w:szCs w:val="24"/>
          <w:lang w:eastAsia="en-US"/>
        </w:rPr>
        <w:t>/</w:t>
      </w:r>
      <w:r w:rsidR="0084649E">
        <w:rPr>
          <w:rFonts w:ascii="Garamond" w:eastAsia="Calibri" w:hAnsi="Garamond" w:cs="Calibri"/>
          <w:b/>
          <w:sz w:val="24"/>
          <w:szCs w:val="24"/>
          <w:lang w:eastAsia="en-US"/>
        </w:rPr>
        <w:t>2020</w:t>
      </w:r>
      <w:r w:rsidR="00407A32">
        <w:rPr>
          <w:rFonts w:ascii="Garamond" w:eastAsia="Calibri" w:hAnsi="Garamond" w:cs="Calibri"/>
          <w:b/>
          <w:sz w:val="24"/>
          <w:szCs w:val="24"/>
          <w:lang w:eastAsia="en-US"/>
        </w:rPr>
        <w:t xml:space="preserve"> </w:t>
      </w:r>
      <w:r w:rsidRPr="002A39B8">
        <w:rPr>
          <w:rFonts w:ascii="Garamond" w:eastAsia="Calibri" w:hAnsi="Garamond" w:cs="Calibri"/>
          <w:b/>
          <w:sz w:val="24"/>
          <w:szCs w:val="24"/>
          <w:lang w:eastAsia="en-US"/>
        </w:rPr>
        <w:t xml:space="preserve">de </w:t>
      </w:r>
      <w:r w:rsidR="0084649E">
        <w:rPr>
          <w:rFonts w:ascii="Garamond" w:eastAsia="Calibri" w:hAnsi="Garamond" w:cs="Calibri"/>
          <w:b/>
          <w:sz w:val="24"/>
          <w:szCs w:val="24"/>
          <w:lang w:eastAsia="en-US"/>
        </w:rPr>
        <w:t>08 de dezembro e 2020</w:t>
      </w:r>
    </w:p>
    <w:p w:rsidR="002A39B8" w:rsidRPr="002A39B8" w:rsidRDefault="002A39B8" w:rsidP="002A39B8">
      <w:pPr>
        <w:jc w:val="center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1701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Pr="002A39B8" w:rsidRDefault="002A39B8" w:rsidP="002A39B8">
      <w:pPr>
        <w:jc w:val="both"/>
        <w:rPr>
          <w:rFonts w:ascii="Garamond" w:eastAsia="Calibri" w:hAnsi="Garamond" w:cs="Calibri"/>
          <w:b/>
          <w:sz w:val="24"/>
          <w:szCs w:val="24"/>
          <w:lang w:eastAsia="en-US"/>
        </w:rPr>
      </w:pPr>
      <w:r w:rsidRPr="002A39B8">
        <w:rPr>
          <w:rFonts w:ascii="Garamond" w:eastAsia="Calibri" w:hAnsi="Garamond" w:cs="Calibri"/>
          <w:b/>
          <w:sz w:val="24"/>
          <w:szCs w:val="24"/>
          <w:lang w:eastAsia="en-US"/>
        </w:rPr>
        <w:t>Excelentíssimo Senhor</w:t>
      </w:r>
      <w:r w:rsidRPr="002A39B8">
        <w:rPr>
          <w:rFonts w:ascii="Garamond" w:eastAsia="Calibri" w:hAnsi="Garamond"/>
          <w:b/>
          <w:sz w:val="24"/>
          <w:szCs w:val="24"/>
          <w:lang w:eastAsia="en-US"/>
        </w:rPr>
        <w:t xml:space="preserve"> </w:t>
      </w:r>
    </w:p>
    <w:p w:rsidR="002A39B8" w:rsidRPr="002A39B8" w:rsidRDefault="002A39B8" w:rsidP="002A39B8">
      <w:pPr>
        <w:jc w:val="both"/>
        <w:rPr>
          <w:rFonts w:ascii="Garamond" w:eastAsia="Calibri" w:hAnsi="Garamond" w:cs="Calibri"/>
          <w:b/>
          <w:sz w:val="24"/>
          <w:szCs w:val="24"/>
          <w:lang w:eastAsia="en-US"/>
        </w:rPr>
      </w:pPr>
      <w:r w:rsidRPr="002A39B8">
        <w:rPr>
          <w:rFonts w:ascii="Garamond" w:eastAsia="Calibri" w:hAnsi="Garamond" w:cs="Calibri"/>
          <w:b/>
          <w:sz w:val="24"/>
          <w:szCs w:val="24"/>
          <w:lang w:eastAsia="en-US"/>
        </w:rPr>
        <w:t>Presidente da Casa Legislativa</w:t>
      </w:r>
    </w:p>
    <w:p w:rsidR="002A39B8" w:rsidRPr="002A39B8" w:rsidRDefault="002A39B8" w:rsidP="002A39B8">
      <w:pPr>
        <w:jc w:val="both"/>
        <w:rPr>
          <w:rFonts w:ascii="Garamond" w:eastAsia="Calibri" w:hAnsi="Garamond" w:cs="Calibri"/>
          <w:b/>
          <w:sz w:val="24"/>
          <w:szCs w:val="24"/>
          <w:lang w:eastAsia="en-US"/>
        </w:rPr>
      </w:pPr>
      <w:r>
        <w:rPr>
          <w:rFonts w:ascii="Garamond" w:eastAsia="Calibri" w:hAnsi="Garamond" w:cs="Calibri"/>
          <w:b/>
          <w:sz w:val="24"/>
          <w:szCs w:val="24"/>
          <w:lang w:eastAsia="en-US"/>
        </w:rPr>
        <w:t>Tapira</w:t>
      </w:r>
      <w:r w:rsidRPr="002A39B8">
        <w:rPr>
          <w:rFonts w:ascii="Garamond" w:eastAsia="Calibri" w:hAnsi="Garamond" w:cs="Calibri"/>
          <w:b/>
          <w:sz w:val="24"/>
          <w:szCs w:val="24"/>
          <w:lang w:eastAsia="en-US"/>
        </w:rPr>
        <w:t xml:space="preserve"> – PR.</w:t>
      </w:r>
    </w:p>
    <w:p w:rsidR="002A39B8" w:rsidRPr="002A39B8" w:rsidRDefault="002A39B8" w:rsidP="002A39B8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autoSpaceDE w:val="0"/>
        <w:autoSpaceDN w:val="0"/>
        <w:adjustRightInd w:val="0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CC1072" w:rsidRDefault="002A39B8" w:rsidP="0084649E">
      <w:pPr>
        <w:autoSpaceDE w:val="0"/>
        <w:autoSpaceDN w:val="0"/>
        <w:adjustRightInd w:val="0"/>
        <w:ind w:firstLine="2835"/>
        <w:jc w:val="both"/>
        <w:rPr>
          <w:rFonts w:ascii="Garamond" w:hAnsi="Garamond" w:cs="Arial"/>
          <w:szCs w:val="28"/>
        </w:rPr>
      </w:pPr>
      <w:r w:rsidRPr="002A39B8">
        <w:rPr>
          <w:rFonts w:ascii="Garamond" w:eastAsia="Calibri" w:hAnsi="Garamond"/>
          <w:sz w:val="24"/>
          <w:szCs w:val="24"/>
          <w:lang w:eastAsia="en-US"/>
        </w:rPr>
        <w:t>Pelo presente, encaminho o inclus</w:t>
      </w:r>
      <w:r>
        <w:rPr>
          <w:rFonts w:ascii="Garamond" w:eastAsia="Calibri" w:hAnsi="Garamond"/>
          <w:sz w:val="24"/>
          <w:szCs w:val="24"/>
          <w:lang w:eastAsia="en-US"/>
        </w:rPr>
        <w:t xml:space="preserve">o Projeto de Lei, que objetiva </w:t>
      </w:r>
      <w:r w:rsidR="0084649E">
        <w:rPr>
          <w:rFonts w:ascii="Garamond" w:eastAsia="Calibri" w:hAnsi="Garamond"/>
          <w:sz w:val="24"/>
          <w:szCs w:val="24"/>
          <w:lang w:eastAsia="en-US"/>
        </w:rPr>
        <w:t xml:space="preserve">a regulamentação do cargo de Assessor Jurídico do Prefeito, uma vez que é imprescindível que os cargos em comissão possuam suas atribuições expressamente previstas em lei e a Lei Municipal 755/2017 não dispõe de maneira específica sobre referido cargo de assessoria jurídica, o presente projeto de lei visa regulamentar de maneira clara a matéria estabelecendo os limites de atuação e atribuições do Assessor Jurídico do Prefeito, cargo com lotação no Gabinete do Prefeito e que não se confunde com a Procuradoria Jurídica do Município que possui como funções precípuas representar o Município em juízo e </w:t>
      </w:r>
      <w:r w:rsidR="00D448E1">
        <w:rPr>
          <w:rFonts w:ascii="Garamond" w:eastAsia="Calibri" w:hAnsi="Garamond"/>
          <w:sz w:val="24"/>
          <w:szCs w:val="24"/>
          <w:lang w:eastAsia="en-US"/>
        </w:rPr>
        <w:t>fiscalizar a legalidade dos procedimentos licitatórios.</w:t>
      </w:r>
    </w:p>
    <w:p w:rsidR="00CC1072" w:rsidRDefault="00CC1072" w:rsidP="002A39B8">
      <w:pPr>
        <w:autoSpaceDE w:val="0"/>
        <w:autoSpaceDN w:val="0"/>
        <w:adjustRightInd w:val="0"/>
        <w:ind w:firstLine="2835"/>
        <w:jc w:val="both"/>
        <w:rPr>
          <w:rFonts w:ascii="Garamond" w:hAnsi="Garamond" w:cs="Arial"/>
          <w:szCs w:val="28"/>
        </w:rPr>
      </w:pPr>
    </w:p>
    <w:p w:rsidR="00CC1072" w:rsidRPr="002A39B8" w:rsidRDefault="00CC1072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napToGrid w:val="0"/>
          <w:sz w:val="24"/>
          <w:szCs w:val="24"/>
          <w:lang w:eastAsia="en-US"/>
        </w:rPr>
      </w:pPr>
      <w:r>
        <w:rPr>
          <w:rFonts w:ascii="Garamond" w:eastAsia="Calibri" w:hAnsi="Garamond" w:cs="Calibri"/>
          <w:snapToGrid w:val="0"/>
          <w:sz w:val="24"/>
          <w:szCs w:val="24"/>
          <w:lang w:eastAsia="en-US"/>
        </w:rPr>
        <w:t>Tapira-</w:t>
      </w:r>
      <w:proofErr w:type="spellStart"/>
      <w:r>
        <w:rPr>
          <w:rFonts w:ascii="Garamond" w:eastAsia="Calibri" w:hAnsi="Garamond" w:cs="Calibri"/>
          <w:snapToGrid w:val="0"/>
          <w:sz w:val="24"/>
          <w:szCs w:val="24"/>
          <w:lang w:eastAsia="en-US"/>
        </w:rPr>
        <w:t>Pr</w:t>
      </w:r>
      <w:proofErr w:type="spellEnd"/>
      <w:r>
        <w:rPr>
          <w:rFonts w:ascii="Garamond" w:eastAsia="Calibri" w:hAnsi="Garamond" w:cs="Calibri"/>
          <w:snapToGrid w:val="0"/>
          <w:sz w:val="24"/>
          <w:szCs w:val="24"/>
          <w:lang w:eastAsia="en-US"/>
        </w:rPr>
        <w:t xml:space="preserve">, </w:t>
      </w:r>
      <w:r w:rsidR="00D448E1">
        <w:rPr>
          <w:rFonts w:ascii="Garamond" w:eastAsia="Calibri" w:hAnsi="Garamond" w:cs="Calibri"/>
          <w:snapToGrid w:val="0"/>
          <w:sz w:val="24"/>
          <w:szCs w:val="24"/>
          <w:lang w:eastAsia="en-US"/>
        </w:rPr>
        <w:t xml:space="preserve">08 </w:t>
      </w:r>
      <w:r w:rsidR="00407A32">
        <w:rPr>
          <w:rFonts w:ascii="Garamond" w:eastAsia="Calibri" w:hAnsi="Garamond" w:cs="Calibri"/>
          <w:snapToGrid w:val="0"/>
          <w:sz w:val="24"/>
          <w:szCs w:val="24"/>
          <w:lang w:eastAsia="en-US"/>
        </w:rPr>
        <w:t xml:space="preserve">de </w:t>
      </w:r>
      <w:r w:rsidR="00D448E1">
        <w:rPr>
          <w:rFonts w:ascii="Garamond" w:eastAsia="Calibri" w:hAnsi="Garamond" w:cs="Calibri"/>
          <w:snapToGrid w:val="0"/>
          <w:sz w:val="24"/>
          <w:szCs w:val="24"/>
          <w:lang w:eastAsia="en-US"/>
        </w:rPr>
        <w:t>dezembro de 2020</w:t>
      </w:r>
      <w:r>
        <w:rPr>
          <w:rFonts w:ascii="Garamond" w:eastAsia="Calibri" w:hAnsi="Garamond" w:cs="Calibri"/>
          <w:snapToGrid w:val="0"/>
          <w:sz w:val="24"/>
          <w:szCs w:val="24"/>
          <w:lang w:eastAsia="en-US"/>
        </w:rPr>
        <w:t>.</w:t>
      </w: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napToGrid w:val="0"/>
          <w:sz w:val="24"/>
          <w:szCs w:val="24"/>
          <w:lang w:eastAsia="en-US"/>
        </w:rPr>
      </w:pP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2A39B8">
        <w:rPr>
          <w:rFonts w:ascii="Garamond" w:eastAsia="Calibri" w:hAnsi="Garamond" w:cs="Calibri"/>
          <w:sz w:val="24"/>
          <w:szCs w:val="24"/>
          <w:lang w:eastAsia="en-US"/>
        </w:rPr>
        <w:t>Cordialmente</w:t>
      </w: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b/>
          <w:sz w:val="24"/>
          <w:szCs w:val="24"/>
          <w:lang w:eastAsia="en-US"/>
        </w:rPr>
      </w:pPr>
      <w:r>
        <w:rPr>
          <w:rFonts w:ascii="Garamond" w:eastAsia="Calibri" w:hAnsi="Garamond" w:cs="Calibri"/>
          <w:b/>
          <w:sz w:val="24"/>
          <w:szCs w:val="24"/>
          <w:lang w:eastAsia="en-US"/>
        </w:rPr>
        <w:t>Claudio Sidney de Lima</w:t>
      </w:r>
    </w:p>
    <w:p w:rsidR="002A39B8" w:rsidRPr="002A39B8" w:rsidRDefault="002A39B8" w:rsidP="002A39B8">
      <w:pPr>
        <w:autoSpaceDE w:val="0"/>
        <w:autoSpaceDN w:val="0"/>
        <w:adjustRightInd w:val="0"/>
        <w:ind w:firstLine="2835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  <w:r w:rsidRPr="002A39B8">
        <w:rPr>
          <w:rFonts w:ascii="Garamond" w:eastAsia="Calibri" w:hAnsi="Garamond" w:cs="Calibri"/>
          <w:sz w:val="24"/>
          <w:szCs w:val="24"/>
          <w:lang w:eastAsia="en-US"/>
        </w:rPr>
        <w:t>Prefeito Municipal</w:t>
      </w:r>
    </w:p>
    <w:p w:rsidR="002A39B8" w:rsidRDefault="002A39B8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A16F9" w:rsidRDefault="005A16F9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448E1" w:rsidRDefault="00D448E1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448E1" w:rsidRDefault="00D448E1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448E1" w:rsidRDefault="00D448E1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72D57" w:rsidRDefault="00072D57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72D57" w:rsidRPr="002A39B8" w:rsidRDefault="00072D57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A39B8" w:rsidRPr="002A39B8" w:rsidRDefault="002A39B8" w:rsidP="002A39B8">
      <w:pPr>
        <w:spacing w:line="360" w:lineRule="auto"/>
        <w:jc w:val="right"/>
        <w:rPr>
          <w:rFonts w:ascii="Garamond" w:eastAsia="Calibri" w:hAnsi="Garamond"/>
          <w:sz w:val="24"/>
          <w:szCs w:val="24"/>
          <w:lang w:eastAsia="en-US"/>
        </w:rPr>
      </w:pPr>
      <w:r>
        <w:rPr>
          <w:rFonts w:ascii="Garamond" w:eastAsia="Calibri" w:hAnsi="Garamond"/>
          <w:sz w:val="24"/>
          <w:szCs w:val="24"/>
          <w:lang w:eastAsia="en-US"/>
        </w:rPr>
        <w:lastRenderedPageBreak/>
        <w:t>Tapira</w:t>
      </w:r>
      <w:r w:rsidRPr="002A39B8">
        <w:rPr>
          <w:rFonts w:ascii="Garamond" w:eastAsia="Calibri" w:hAnsi="Garamond"/>
          <w:sz w:val="24"/>
          <w:szCs w:val="24"/>
          <w:lang w:eastAsia="en-US"/>
        </w:rPr>
        <w:t>/PR</w:t>
      </w:r>
      <w:r w:rsidR="003F5737">
        <w:rPr>
          <w:rFonts w:ascii="Garamond" w:eastAsia="Calibri" w:hAnsi="Garamond"/>
          <w:sz w:val="24"/>
          <w:szCs w:val="24"/>
          <w:lang w:eastAsia="en-US"/>
        </w:rPr>
        <w:t>,</w:t>
      </w:r>
      <w:r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D448E1">
        <w:rPr>
          <w:rFonts w:ascii="Garamond" w:eastAsia="Calibri" w:hAnsi="Garamond"/>
          <w:sz w:val="24"/>
          <w:szCs w:val="24"/>
          <w:lang w:eastAsia="en-US"/>
        </w:rPr>
        <w:t xml:space="preserve">08 de dezembro de </w:t>
      </w:r>
      <w:proofErr w:type="gramStart"/>
      <w:r w:rsidR="00D448E1">
        <w:rPr>
          <w:rFonts w:ascii="Garamond" w:eastAsia="Calibri" w:hAnsi="Garamond"/>
          <w:sz w:val="24"/>
          <w:szCs w:val="24"/>
          <w:lang w:eastAsia="en-US"/>
        </w:rPr>
        <w:t>2020</w:t>
      </w:r>
      <w:proofErr w:type="gramEnd"/>
    </w:p>
    <w:p w:rsidR="002A39B8" w:rsidRPr="002A39B8" w:rsidRDefault="002A39B8" w:rsidP="002A39B8">
      <w:pPr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rPr>
          <w:rFonts w:ascii="Garamond" w:eastAsia="Calibri" w:hAnsi="Garamond"/>
          <w:sz w:val="24"/>
          <w:szCs w:val="24"/>
          <w:lang w:eastAsia="en-US"/>
        </w:rPr>
      </w:pPr>
      <w:r w:rsidRPr="002A39B8">
        <w:rPr>
          <w:rFonts w:ascii="Garamond" w:eastAsia="Calibri" w:hAnsi="Garamond"/>
          <w:b/>
          <w:sz w:val="24"/>
          <w:szCs w:val="24"/>
          <w:lang w:eastAsia="en-US"/>
        </w:rPr>
        <w:t>Ofício nº</w:t>
      </w:r>
      <w:r w:rsidR="00D448E1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EB670C">
        <w:rPr>
          <w:rFonts w:ascii="Garamond" w:eastAsia="Calibri" w:hAnsi="Garamond"/>
          <w:sz w:val="24"/>
          <w:szCs w:val="24"/>
          <w:lang w:eastAsia="en-US"/>
        </w:rPr>
        <w:t>123</w:t>
      </w:r>
      <w:r w:rsidR="00D448E1">
        <w:rPr>
          <w:rFonts w:ascii="Garamond" w:eastAsia="Calibri" w:hAnsi="Garamond"/>
          <w:sz w:val="24"/>
          <w:szCs w:val="24"/>
          <w:lang w:eastAsia="en-US"/>
        </w:rPr>
        <w:t>/2.020</w:t>
      </w:r>
      <w:r w:rsidRPr="002A39B8">
        <w:rPr>
          <w:rFonts w:ascii="Garamond" w:eastAsia="Calibri" w:hAnsi="Garamond"/>
          <w:sz w:val="24"/>
          <w:szCs w:val="24"/>
          <w:lang w:eastAsia="en-US"/>
        </w:rPr>
        <w:t xml:space="preserve"> – GABINETE</w:t>
      </w:r>
    </w:p>
    <w:p w:rsidR="002A39B8" w:rsidRPr="002A39B8" w:rsidRDefault="002A39B8" w:rsidP="002A39B8">
      <w:pPr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rPr>
          <w:rFonts w:ascii="Garamond" w:eastAsia="Calibri" w:hAnsi="Garamond"/>
          <w:b/>
          <w:sz w:val="24"/>
          <w:szCs w:val="24"/>
          <w:lang w:eastAsia="en-US"/>
        </w:rPr>
      </w:pPr>
      <w:r w:rsidRPr="002A39B8">
        <w:rPr>
          <w:rFonts w:ascii="Garamond" w:eastAsia="Calibri" w:hAnsi="Garamond"/>
          <w:b/>
          <w:sz w:val="24"/>
          <w:szCs w:val="24"/>
          <w:lang w:eastAsia="en-US"/>
        </w:rPr>
        <w:t>A sua Excelência</w:t>
      </w:r>
    </w:p>
    <w:p w:rsidR="002A39B8" w:rsidRPr="002A39B8" w:rsidRDefault="002A39B8" w:rsidP="002A39B8">
      <w:pPr>
        <w:rPr>
          <w:rFonts w:ascii="Garamond" w:eastAsia="Calibri" w:hAnsi="Garamond"/>
          <w:b/>
          <w:sz w:val="24"/>
          <w:szCs w:val="24"/>
          <w:lang w:eastAsia="en-US"/>
        </w:rPr>
      </w:pPr>
      <w:r w:rsidRPr="002A39B8">
        <w:rPr>
          <w:rFonts w:ascii="Garamond" w:eastAsia="Calibri" w:hAnsi="Garamond"/>
          <w:b/>
          <w:sz w:val="24"/>
          <w:szCs w:val="24"/>
          <w:lang w:eastAsia="en-US"/>
        </w:rPr>
        <w:t>Presidente da Câmara de Vereadores</w:t>
      </w:r>
    </w:p>
    <w:p w:rsidR="002A39B8" w:rsidRPr="002A39B8" w:rsidRDefault="002A39B8" w:rsidP="002A39B8">
      <w:pPr>
        <w:rPr>
          <w:rFonts w:ascii="Garamond" w:eastAsia="Calibri" w:hAnsi="Garamond"/>
          <w:b/>
          <w:sz w:val="24"/>
          <w:szCs w:val="24"/>
          <w:lang w:eastAsia="en-US"/>
        </w:rPr>
      </w:pPr>
      <w:r>
        <w:rPr>
          <w:rFonts w:ascii="Garamond" w:eastAsia="Calibri" w:hAnsi="Garamond"/>
          <w:b/>
          <w:sz w:val="24"/>
          <w:szCs w:val="24"/>
          <w:lang w:eastAsia="en-US"/>
        </w:rPr>
        <w:t>Tapira</w:t>
      </w:r>
      <w:r w:rsidRPr="002A39B8">
        <w:rPr>
          <w:rFonts w:ascii="Garamond" w:eastAsia="Calibri" w:hAnsi="Garamond"/>
          <w:b/>
          <w:sz w:val="24"/>
          <w:szCs w:val="24"/>
          <w:lang w:eastAsia="en-US"/>
        </w:rPr>
        <w:t>/PR.</w:t>
      </w:r>
    </w:p>
    <w:p w:rsidR="002A39B8" w:rsidRPr="002A39B8" w:rsidRDefault="002A39B8" w:rsidP="002A39B8">
      <w:pPr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b/>
          <w:sz w:val="24"/>
          <w:szCs w:val="24"/>
          <w:lang w:eastAsia="en-US"/>
        </w:rPr>
      </w:pPr>
    </w:p>
    <w:p w:rsidR="002A39B8" w:rsidRPr="005A16F9" w:rsidRDefault="002A39B8" w:rsidP="002A39B8">
      <w:pPr>
        <w:ind w:firstLine="2835"/>
        <w:jc w:val="both"/>
        <w:rPr>
          <w:rFonts w:ascii="Garamond" w:eastAsia="Calibri" w:hAnsi="Garamond"/>
          <w:b/>
          <w:sz w:val="24"/>
          <w:szCs w:val="24"/>
          <w:u w:val="single"/>
          <w:lang w:eastAsia="en-US"/>
        </w:rPr>
      </w:pPr>
      <w:r w:rsidRPr="002A39B8">
        <w:rPr>
          <w:rFonts w:ascii="Garamond" w:eastAsia="Calibri" w:hAnsi="Garamond"/>
          <w:b/>
          <w:sz w:val="24"/>
          <w:szCs w:val="24"/>
          <w:lang w:eastAsia="en-US"/>
        </w:rPr>
        <w:t>Ref.:</w:t>
      </w:r>
      <w:r w:rsidRPr="002A39B8">
        <w:rPr>
          <w:rFonts w:ascii="Garamond" w:eastAsia="Calibri" w:hAnsi="Garamond"/>
          <w:sz w:val="24"/>
          <w:szCs w:val="24"/>
          <w:lang w:eastAsia="en-US"/>
        </w:rPr>
        <w:t xml:space="preserve"> encaminhamento de Projeto de Lei que dispõe sobre</w:t>
      </w:r>
      <w:r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5A16F9">
        <w:rPr>
          <w:rFonts w:ascii="Garamond" w:eastAsia="Calibri" w:hAnsi="Garamond"/>
          <w:sz w:val="24"/>
          <w:szCs w:val="24"/>
          <w:lang w:eastAsia="en-US"/>
        </w:rPr>
        <w:t xml:space="preserve">a </w:t>
      </w:r>
      <w:r w:rsidR="00D448E1">
        <w:rPr>
          <w:rFonts w:ascii="Garamond" w:eastAsia="Calibri" w:hAnsi="Garamond"/>
          <w:sz w:val="24"/>
          <w:szCs w:val="24"/>
          <w:lang w:eastAsia="en-US"/>
        </w:rPr>
        <w:t>regulamentação do cargo de Assessor Jurídico do Prefeito.</w:t>
      </w:r>
    </w:p>
    <w:p w:rsidR="002A39B8" w:rsidRPr="002A39B8" w:rsidRDefault="002A39B8" w:rsidP="002A39B8">
      <w:pPr>
        <w:ind w:firstLine="2835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rPr>
          <w:rFonts w:ascii="Garamond" w:eastAsia="Calibri" w:hAnsi="Garamond"/>
          <w:b/>
          <w:sz w:val="24"/>
          <w:szCs w:val="24"/>
          <w:lang w:eastAsia="en-US"/>
        </w:rPr>
      </w:pPr>
      <w:r w:rsidRPr="002A39B8">
        <w:rPr>
          <w:rFonts w:ascii="Garamond" w:eastAsia="Calibri" w:hAnsi="Garamond"/>
          <w:b/>
          <w:sz w:val="24"/>
          <w:szCs w:val="24"/>
          <w:lang w:eastAsia="en-US"/>
        </w:rPr>
        <w:t xml:space="preserve">Excelentíssimo </w:t>
      </w:r>
      <w:proofErr w:type="gramStart"/>
      <w:r w:rsidRPr="002A39B8">
        <w:rPr>
          <w:rFonts w:ascii="Garamond" w:eastAsia="Calibri" w:hAnsi="Garamond"/>
          <w:b/>
          <w:sz w:val="24"/>
          <w:szCs w:val="24"/>
          <w:lang w:eastAsia="en-US"/>
        </w:rPr>
        <w:t>Sr.</w:t>
      </w:r>
      <w:proofErr w:type="gramEnd"/>
      <w:r w:rsidRPr="002A39B8">
        <w:rPr>
          <w:rFonts w:ascii="Garamond" w:eastAsia="Calibri" w:hAnsi="Garamond"/>
          <w:b/>
          <w:sz w:val="24"/>
          <w:szCs w:val="24"/>
          <w:lang w:eastAsia="en-US"/>
        </w:rPr>
        <w:t xml:space="preserve"> Presidente desta Casa de Leis:</w:t>
      </w:r>
    </w:p>
    <w:p w:rsidR="002A39B8" w:rsidRPr="002A39B8" w:rsidRDefault="002A39B8" w:rsidP="002A39B8">
      <w:pPr>
        <w:ind w:firstLine="2835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5A16F9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2A39B8">
        <w:rPr>
          <w:rFonts w:ascii="Garamond" w:eastAsia="Calibri" w:hAnsi="Garamond"/>
          <w:sz w:val="24"/>
          <w:szCs w:val="24"/>
          <w:lang w:eastAsia="en-US"/>
        </w:rPr>
        <w:t>Cumprimentando Vossa Excelência, sirvo-me do presente para encaminhar o Projeto de Lei em apenso, o qual, em síntese, dispõe</w:t>
      </w:r>
      <w:r w:rsidR="005A16F9">
        <w:rPr>
          <w:rFonts w:ascii="Garamond" w:eastAsia="Calibri" w:hAnsi="Garamond"/>
          <w:sz w:val="24"/>
          <w:szCs w:val="24"/>
          <w:lang w:eastAsia="en-US"/>
        </w:rPr>
        <w:t xml:space="preserve"> sobre</w:t>
      </w:r>
      <w:r w:rsidRPr="002A39B8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5A16F9">
        <w:rPr>
          <w:rFonts w:ascii="Garamond" w:eastAsia="Calibri" w:hAnsi="Garamond"/>
          <w:sz w:val="24"/>
          <w:szCs w:val="24"/>
          <w:lang w:eastAsia="en-US"/>
        </w:rPr>
        <w:t xml:space="preserve">a </w:t>
      </w:r>
      <w:r w:rsidR="00D448E1">
        <w:rPr>
          <w:rFonts w:ascii="Garamond" w:eastAsia="Calibri" w:hAnsi="Garamond"/>
          <w:sz w:val="24"/>
          <w:szCs w:val="24"/>
          <w:lang w:eastAsia="en-US"/>
        </w:rPr>
        <w:t>regulamentação do cargo de Assessor Jurídico do Prefeito</w:t>
      </w:r>
      <w:r w:rsidR="005A16F9">
        <w:rPr>
          <w:rFonts w:ascii="Garamond" w:hAnsi="Garamond" w:cs="Arial"/>
          <w:szCs w:val="28"/>
        </w:rPr>
        <w:t>.</w:t>
      </w:r>
      <w:r w:rsidR="005A16F9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263F6C">
        <w:rPr>
          <w:rFonts w:ascii="Garamond" w:eastAsia="Calibri" w:hAnsi="Garamond"/>
          <w:sz w:val="24"/>
          <w:szCs w:val="24"/>
          <w:lang w:eastAsia="en-US"/>
        </w:rPr>
        <w:t xml:space="preserve">Solicita que a analisa do projeto de lei seja feita em </w:t>
      </w:r>
      <w:r w:rsidR="00263F6C" w:rsidRPr="00263F6C">
        <w:rPr>
          <w:rFonts w:ascii="Garamond" w:eastAsia="Calibri" w:hAnsi="Garamond"/>
          <w:b/>
          <w:sz w:val="24"/>
          <w:szCs w:val="24"/>
          <w:u w:val="single"/>
          <w:lang w:eastAsia="en-US"/>
        </w:rPr>
        <w:t>sessão extraordinária</w:t>
      </w:r>
      <w:r w:rsidR="00263F6C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D448E1">
        <w:rPr>
          <w:rFonts w:ascii="Garamond" w:eastAsia="Calibri" w:hAnsi="Garamond"/>
          <w:sz w:val="24"/>
          <w:szCs w:val="24"/>
          <w:lang w:eastAsia="en-US"/>
        </w:rPr>
        <w:t>uma vez que há exigência legal de previsão expressa em lei das atribuições dos cargos em comissão da administração pública.</w:t>
      </w:r>
    </w:p>
    <w:p w:rsid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D5417F">
      <w:pPr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2A39B8">
        <w:rPr>
          <w:rFonts w:ascii="Garamond" w:eastAsia="Calibri" w:hAnsi="Garamond"/>
          <w:sz w:val="24"/>
          <w:szCs w:val="24"/>
          <w:lang w:eastAsia="en-US"/>
        </w:rPr>
        <w:t xml:space="preserve">No aguardo de pronunciamento favorável com </w:t>
      </w:r>
      <w:proofErr w:type="gramStart"/>
      <w:r w:rsidRPr="002A39B8">
        <w:rPr>
          <w:rFonts w:ascii="Garamond" w:eastAsia="Calibri" w:hAnsi="Garamond"/>
          <w:sz w:val="24"/>
          <w:szCs w:val="24"/>
          <w:lang w:eastAsia="en-US"/>
        </w:rPr>
        <w:t>à</w:t>
      </w:r>
      <w:proofErr w:type="gramEnd"/>
      <w:r w:rsidRPr="002A39B8">
        <w:rPr>
          <w:rFonts w:ascii="Garamond" w:eastAsia="Calibri" w:hAnsi="Garamond"/>
          <w:sz w:val="24"/>
          <w:szCs w:val="24"/>
          <w:lang w:eastAsia="en-US"/>
        </w:rPr>
        <w:t xml:space="preserve"> aprovação do proposto, aproveitamos do ensejo, para antecipar nossos agradecimentos.</w:t>
      </w: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2A39B8">
        <w:rPr>
          <w:rFonts w:ascii="Garamond" w:eastAsia="Calibri" w:hAnsi="Garamond"/>
          <w:sz w:val="24"/>
          <w:szCs w:val="24"/>
          <w:lang w:eastAsia="en-US"/>
        </w:rPr>
        <w:t>Cordialmente.</w:t>
      </w: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sz w:val="24"/>
          <w:szCs w:val="24"/>
          <w:lang w:eastAsia="en-US"/>
        </w:rPr>
      </w:pPr>
    </w:p>
    <w:p w:rsidR="002A39B8" w:rsidRPr="002A39B8" w:rsidRDefault="00C86CA8" w:rsidP="002A39B8">
      <w:pPr>
        <w:ind w:firstLine="2835"/>
        <w:jc w:val="both"/>
        <w:rPr>
          <w:rFonts w:ascii="Garamond" w:eastAsia="Calibri" w:hAnsi="Garamond"/>
          <w:b/>
          <w:sz w:val="24"/>
          <w:szCs w:val="24"/>
          <w:lang w:eastAsia="en-US"/>
        </w:rPr>
      </w:pPr>
      <w:r>
        <w:rPr>
          <w:rFonts w:ascii="Garamond" w:eastAsia="Calibri" w:hAnsi="Garamond"/>
          <w:b/>
          <w:sz w:val="24"/>
          <w:szCs w:val="24"/>
          <w:lang w:eastAsia="en-US"/>
        </w:rPr>
        <w:t>Claudio Sidney de Lima</w:t>
      </w:r>
    </w:p>
    <w:p w:rsidR="002A39B8" w:rsidRPr="002A39B8" w:rsidRDefault="002A39B8" w:rsidP="002A39B8">
      <w:pPr>
        <w:ind w:firstLine="2835"/>
        <w:jc w:val="both"/>
        <w:rPr>
          <w:rFonts w:ascii="Garamond" w:eastAsia="Calibri" w:hAnsi="Garamond"/>
          <w:b/>
          <w:sz w:val="24"/>
          <w:szCs w:val="24"/>
          <w:lang w:eastAsia="en-US"/>
        </w:rPr>
      </w:pPr>
      <w:r w:rsidRPr="002A39B8">
        <w:rPr>
          <w:rFonts w:ascii="Garamond" w:eastAsia="Calibri" w:hAnsi="Garamond"/>
          <w:b/>
          <w:sz w:val="24"/>
          <w:szCs w:val="24"/>
          <w:lang w:eastAsia="en-US"/>
        </w:rPr>
        <w:t>Prefeito Municipal</w:t>
      </w:r>
    </w:p>
    <w:p w:rsidR="002A39B8" w:rsidRPr="002A39B8" w:rsidRDefault="002A39B8" w:rsidP="002A39B8">
      <w:pPr>
        <w:spacing w:after="120"/>
        <w:ind w:left="283"/>
        <w:jc w:val="both"/>
        <w:rPr>
          <w:rFonts w:ascii="Garamond" w:eastAsia="Calibri" w:hAnsi="Garamond" w:cs="Calibri"/>
          <w:sz w:val="24"/>
          <w:szCs w:val="24"/>
          <w:lang w:eastAsia="en-US"/>
        </w:rPr>
      </w:pPr>
    </w:p>
    <w:p w:rsidR="002A39B8" w:rsidRPr="002A39B8" w:rsidRDefault="002A39B8" w:rsidP="002A39B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1230C" w:rsidRDefault="00435748" w:rsidP="0043574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8C4131" w:rsidRPr="00CB1295" w:rsidRDefault="008C4131" w:rsidP="002565E5">
      <w:pPr>
        <w:jc w:val="right"/>
        <w:rPr>
          <w:szCs w:val="24"/>
        </w:rPr>
      </w:pPr>
    </w:p>
    <w:sectPr w:rsidR="008C4131" w:rsidRPr="00CB1295" w:rsidSect="000F75CD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634" w:rsidRDefault="00734634">
      <w:r>
        <w:separator/>
      </w:r>
    </w:p>
  </w:endnote>
  <w:endnote w:type="continuationSeparator" w:id="0">
    <w:p w:rsidR="00734634" w:rsidRDefault="0073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9E" w:rsidRDefault="0084649E" w:rsidP="000F75CD">
    <w:pPr>
      <w:pStyle w:val="Rodap"/>
      <w:jc w:val="both"/>
    </w:pPr>
    <w:r>
      <w:t xml:space="preserve">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634" w:rsidRDefault="00734634">
      <w:r>
        <w:separator/>
      </w:r>
    </w:p>
  </w:footnote>
  <w:footnote w:type="continuationSeparator" w:id="0">
    <w:p w:rsidR="00734634" w:rsidRDefault="00734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9E" w:rsidRPr="000E4715" w:rsidRDefault="00C51DBF" w:rsidP="005754BF">
    <w:pPr>
      <w:pStyle w:val="Cabealho"/>
      <w:ind w:firstLine="2124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1" name="Imagem 1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4634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425.15pt;height:520.15pt;z-index:-251658240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 w:rsidR="0084649E" w:rsidRPr="000E4715">
      <w:rPr>
        <w:b/>
        <w:sz w:val="36"/>
        <w:u w:val="single"/>
      </w:rPr>
      <w:t>PREFEITURA MUNICIPAL DE TAPIRA</w:t>
    </w:r>
  </w:p>
  <w:p w:rsidR="0084649E" w:rsidRPr="00AA0A39" w:rsidRDefault="0084649E" w:rsidP="000F75CD">
    <w:pPr>
      <w:pStyle w:val="Cabealho"/>
      <w:ind w:left="1418"/>
      <w:jc w:val="center"/>
      <w:rPr>
        <w:sz w:val="8"/>
      </w:rPr>
    </w:pPr>
  </w:p>
  <w:p w:rsidR="0084649E" w:rsidRDefault="0084649E" w:rsidP="000F75CD">
    <w:pPr>
      <w:pStyle w:val="Cabealho"/>
      <w:ind w:left="1418"/>
      <w:jc w:val="center"/>
    </w:pPr>
    <w:r>
      <w:t>ESTADO DO PARANÁ</w:t>
    </w:r>
  </w:p>
  <w:p w:rsidR="0084649E" w:rsidRPr="00AA0A39" w:rsidRDefault="0084649E" w:rsidP="000F75CD">
    <w:pPr>
      <w:pStyle w:val="Cabealho"/>
      <w:ind w:left="1418"/>
      <w:jc w:val="center"/>
      <w:rPr>
        <w:sz w:val="6"/>
      </w:rPr>
    </w:pPr>
  </w:p>
  <w:p w:rsidR="0084649E" w:rsidRPr="000E4715" w:rsidRDefault="0084649E" w:rsidP="000F75CD">
    <w:pPr>
      <w:pStyle w:val="Cabealho"/>
      <w:ind w:left="1418"/>
      <w:jc w:val="center"/>
      <w:rPr>
        <w:sz w:val="20"/>
      </w:rPr>
    </w:pPr>
    <w:r w:rsidRPr="000E4715">
      <w:rPr>
        <w:sz w:val="20"/>
      </w:rPr>
      <w:t>Rua Paranaguá, 518 – CEP 8783</w:t>
    </w:r>
    <w:r>
      <w:rPr>
        <w:sz w:val="20"/>
      </w:rPr>
      <w:t>0-000 – Telefone (044) 3679-</w:t>
    </w:r>
    <w:proofErr w:type="gramStart"/>
    <w:r>
      <w:rPr>
        <w:sz w:val="20"/>
      </w:rPr>
      <w:t>8000</w:t>
    </w:r>
    <w:proofErr w:type="gramEnd"/>
  </w:p>
  <w:p w:rsidR="0084649E" w:rsidRPr="00AA0A39" w:rsidRDefault="0084649E" w:rsidP="000F75CD">
    <w:pPr>
      <w:pStyle w:val="Cabealho"/>
      <w:ind w:left="1418"/>
      <w:jc w:val="center"/>
      <w:rPr>
        <w:sz w:val="6"/>
      </w:rPr>
    </w:pPr>
  </w:p>
  <w:p w:rsidR="0084649E" w:rsidRDefault="0084649E" w:rsidP="00B655C1">
    <w:pPr>
      <w:pStyle w:val="Cabealho"/>
      <w:ind w:left="1418"/>
      <w:jc w:val="center"/>
      <w:rPr>
        <w:sz w:val="20"/>
      </w:rPr>
    </w:pPr>
    <w:r w:rsidRPr="00AA0A39">
      <w:rPr>
        <w:sz w:val="20"/>
      </w:rPr>
      <w:t>C.N.P.J.: 75.801.738/0001-57</w:t>
    </w:r>
  </w:p>
  <w:p w:rsidR="0084649E" w:rsidRPr="00C1230C" w:rsidRDefault="0084649E" w:rsidP="00EC08B0">
    <w:pPr>
      <w:pStyle w:val="Cabealho"/>
      <w:ind w:left="1418"/>
      <w:rPr>
        <w:b/>
        <w:i/>
        <w:szCs w:val="28"/>
      </w:rPr>
    </w:pPr>
    <w:r>
      <w:rPr>
        <w:b/>
        <w:i/>
        <w:szCs w:val="28"/>
      </w:rPr>
      <w:t>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47278"/>
    <w:multiLevelType w:val="hybridMultilevel"/>
    <w:tmpl w:val="61BCBE0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D20BE7"/>
    <w:multiLevelType w:val="hybridMultilevel"/>
    <w:tmpl w:val="4D96E030"/>
    <w:lvl w:ilvl="0" w:tplc="00EE2BD8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CD"/>
    <w:rsid w:val="000020BD"/>
    <w:rsid w:val="000129CD"/>
    <w:rsid w:val="000304A0"/>
    <w:rsid w:val="000529A2"/>
    <w:rsid w:val="00066D4F"/>
    <w:rsid w:val="00070265"/>
    <w:rsid w:val="0007104D"/>
    <w:rsid w:val="00072D57"/>
    <w:rsid w:val="00091EA0"/>
    <w:rsid w:val="000C0CC4"/>
    <w:rsid w:val="000C50FE"/>
    <w:rsid w:val="000D7E20"/>
    <w:rsid w:val="000F1B61"/>
    <w:rsid w:val="000F75CD"/>
    <w:rsid w:val="00113B37"/>
    <w:rsid w:val="00114C61"/>
    <w:rsid w:val="001161B5"/>
    <w:rsid w:val="001541EA"/>
    <w:rsid w:val="0016584C"/>
    <w:rsid w:val="00183E09"/>
    <w:rsid w:val="00197548"/>
    <w:rsid w:val="001A1FD4"/>
    <w:rsid w:val="001C1195"/>
    <w:rsid w:val="001C2C2B"/>
    <w:rsid w:val="001D0975"/>
    <w:rsid w:val="001F4EDC"/>
    <w:rsid w:val="002012DE"/>
    <w:rsid w:val="002357B0"/>
    <w:rsid w:val="002535A8"/>
    <w:rsid w:val="002565E5"/>
    <w:rsid w:val="00263F6C"/>
    <w:rsid w:val="00275C3F"/>
    <w:rsid w:val="00276AD3"/>
    <w:rsid w:val="00285CE8"/>
    <w:rsid w:val="002A39B8"/>
    <w:rsid w:val="002B34C5"/>
    <w:rsid w:val="002C4F82"/>
    <w:rsid w:val="002D4BEA"/>
    <w:rsid w:val="002E5630"/>
    <w:rsid w:val="00315995"/>
    <w:rsid w:val="003234F9"/>
    <w:rsid w:val="003472B6"/>
    <w:rsid w:val="00354E9B"/>
    <w:rsid w:val="00383496"/>
    <w:rsid w:val="0038591F"/>
    <w:rsid w:val="00392F9B"/>
    <w:rsid w:val="003977A5"/>
    <w:rsid w:val="003D5FA6"/>
    <w:rsid w:val="003D72D1"/>
    <w:rsid w:val="003E07BA"/>
    <w:rsid w:val="003F5737"/>
    <w:rsid w:val="003F6978"/>
    <w:rsid w:val="00407A32"/>
    <w:rsid w:val="004118D6"/>
    <w:rsid w:val="004172FE"/>
    <w:rsid w:val="00434069"/>
    <w:rsid w:val="00435748"/>
    <w:rsid w:val="00436F3E"/>
    <w:rsid w:val="004439A6"/>
    <w:rsid w:val="0047027F"/>
    <w:rsid w:val="00476BAD"/>
    <w:rsid w:val="004E1279"/>
    <w:rsid w:val="004F0540"/>
    <w:rsid w:val="005161E9"/>
    <w:rsid w:val="0053461B"/>
    <w:rsid w:val="0053612E"/>
    <w:rsid w:val="005450C3"/>
    <w:rsid w:val="00553F28"/>
    <w:rsid w:val="00556EE2"/>
    <w:rsid w:val="00570D5F"/>
    <w:rsid w:val="005754BF"/>
    <w:rsid w:val="005A16F9"/>
    <w:rsid w:val="005A3174"/>
    <w:rsid w:val="005A58B8"/>
    <w:rsid w:val="005A6681"/>
    <w:rsid w:val="005D21D2"/>
    <w:rsid w:val="005D39C8"/>
    <w:rsid w:val="00626CEF"/>
    <w:rsid w:val="00650911"/>
    <w:rsid w:val="0066308B"/>
    <w:rsid w:val="00665427"/>
    <w:rsid w:val="00677D53"/>
    <w:rsid w:val="00686C8F"/>
    <w:rsid w:val="006972F5"/>
    <w:rsid w:val="006A1BD1"/>
    <w:rsid w:val="006A3B1F"/>
    <w:rsid w:val="006C013F"/>
    <w:rsid w:val="006D2785"/>
    <w:rsid w:val="006F1277"/>
    <w:rsid w:val="00713450"/>
    <w:rsid w:val="00726038"/>
    <w:rsid w:val="00734025"/>
    <w:rsid w:val="00734634"/>
    <w:rsid w:val="00761986"/>
    <w:rsid w:val="007664A8"/>
    <w:rsid w:val="00777F6E"/>
    <w:rsid w:val="007A07A1"/>
    <w:rsid w:val="007A0B9B"/>
    <w:rsid w:val="007B0EC1"/>
    <w:rsid w:val="007C0AE3"/>
    <w:rsid w:val="007C417C"/>
    <w:rsid w:val="007F6C13"/>
    <w:rsid w:val="00826FEF"/>
    <w:rsid w:val="0084649E"/>
    <w:rsid w:val="00847C53"/>
    <w:rsid w:val="0085320F"/>
    <w:rsid w:val="008627DC"/>
    <w:rsid w:val="00890577"/>
    <w:rsid w:val="008A035C"/>
    <w:rsid w:val="008B2FE1"/>
    <w:rsid w:val="008B6A13"/>
    <w:rsid w:val="008C4131"/>
    <w:rsid w:val="00907055"/>
    <w:rsid w:val="00920F64"/>
    <w:rsid w:val="009839E4"/>
    <w:rsid w:val="009879B5"/>
    <w:rsid w:val="009B2E4D"/>
    <w:rsid w:val="009C7152"/>
    <w:rsid w:val="009E2E57"/>
    <w:rsid w:val="009F211C"/>
    <w:rsid w:val="009F7CFA"/>
    <w:rsid w:val="00A009DE"/>
    <w:rsid w:val="00A773EF"/>
    <w:rsid w:val="00A81D19"/>
    <w:rsid w:val="00A95681"/>
    <w:rsid w:val="00AA0611"/>
    <w:rsid w:val="00AC58C9"/>
    <w:rsid w:val="00AD623D"/>
    <w:rsid w:val="00B1584A"/>
    <w:rsid w:val="00B164BD"/>
    <w:rsid w:val="00B52AEA"/>
    <w:rsid w:val="00B63481"/>
    <w:rsid w:val="00B655C1"/>
    <w:rsid w:val="00B95F66"/>
    <w:rsid w:val="00BB54A8"/>
    <w:rsid w:val="00BD7F9F"/>
    <w:rsid w:val="00BE51FC"/>
    <w:rsid w:val="00BF37F3"/>
    <w:rsid w:val="00BF4029"/>
    <w:rsid w:val="00C03EE3"/>
    <w:rsid w:val="00C1230C"/>
    <w:rsid w:val="00C255A3"/>
    <w:rsid w:val="00C271C3"/>
    <w:rsid w:val="00C313D4"/>
    <w:rsid w:val="00C43BF1"/>
    <w:rsid w:val="00C51DBF"/>
    <w:rsid w:val="00C75C85"/>
    <w:rsid w:val="00C8209A"/>
    <w:rsid w:val="00C83E3F"/>
    <w:rsid w:val="00C86CA8"/>
    <w:rsid w:val="00C916E3"/>
    <w:rsid w:val="00CB1295"/>
    <w:rsid w:val="00CC1072"/>
    <w:rsid w:val="00CE3A16"/>
    <w:rsid w:val="00CE6BDE"/>
    <w:rsid w:val="00D02096"/>
    <w:rsid w:val="00D16C15"/>
    <w:rsid w:val="00D17698"/>
    <w:rsid w:val="00D425BC"/>
    <w:rsid w:val="00D448E1"/>
    <w:rsid w:val="00D50EC6"/>
    <w:rsid w:val="00D5417F"/>
    <w:rsid w:val="00D549A6"/>
    <w:rsid w:val="00D6284F"/>
    <w:rsid w:val="00D776D0"/>
    <w:rsid w:val="00DA57D1"/>
    <w:rsid w:val="00DB1EB7"/>
    <w:rsid w:val="00DD1B76"/>
    <w:rsid w:val="00DD381A"/>
    <w:rsid w:val="00E0061B"/>
    <w:rsid w:val="00E42BA5"/>
    <w:rsid w:val="00E50B25"/>
    <w:rsid w:val="00E52031"/>
    <w:rsid w:val="00EA456D"/>
    <w:rsid w:val="00EA60C5"/>
    <w:rsid w:val="00EB670C"/>
    <w:rsid w:val="00EC08B0"/>
    <w:rsid w:val="00EC5430"/>
    <w:rsid w:val="00EC5AE0"/>
    <w:rsid w:val="00EF07BF"/>
    <w:rsid w:val="00EF5678"/>
    <w:rsid w:val="00F006DF"/>
    <w:rsid w:val="00F154B5"/>
    <w:rsid w:val="00F20CF4"/>
    <w:rsid w:val="00F273ED"/>
    <w:rsid w:val="00F56E3D"/>
    <w:rsid w:val="00F6489B"/>
    <w:rsid w:val="00F77138"/>
    <w:rsid w:val="00F81AFC"/>
    <w:rsid w:val="00F8400A"/>
    <w:rsid w:val="00FA57EE"/>
    <w:rsid w:val="00FA7A3C"/>
    <w:rsid w:val="00FC3EF4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5CD"/>
    <w:rPr>
      <w:sz w:val="28"/>
    </w:rPr>
  </w:style>
  <w:style w:type="paragraph" w:styleId="Ttulo2">
    <w:name w:val="heading 2"/>
    <w:basedOn w:val="Normal"/>
    <w:next w:val="Normal"/>
    <w:qFormat/>
    <w:rsid w:val="000F75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75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F75C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F75CD"/>
  </w:style>
  <w:style w:type="table" w:styleId="Tabelacomgrade">
    <w:name w:val="Table Grid"/>
    <w:basedOn w:val="Tabelanormal"/>
    <w:rsid w:val="000F7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A81D19"/>
    <w:rPr>
      <w:color w:val="0000FF"/>
      <w:u w:val="single"/>
    </w:rPr>
  </w:style>
  <w:style w:type="paragraph" w:styleId="NormalWeb">
    <w:name w:val="Normal (Web)"/>
    <w:basedOn w:val="Normal"/>
    <w:link w:val="NormalWebChar"/>
    <w:rsid w:val="00A81D19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7F6C13"/>
    <w:pPr>
      <w:spacing w:after="120" w:line="480" w:lineRule="auto"/>
      <w:ind w:left="283"/>
    </w:pPr>
  </w:style>
  <w:style w:type="character" w:customStyle="1" w:styleId="NormalWebChar">
    <w:name w:val="Normal (Web) Char"/>
    <w:basedOn w:val="Fontepargpadro"/>
    <w:link w:val="NormalWeb"/>
    <w:rsid w:val="007F6C13"/>
    <w:rPr>
      <w:sz w:val="24"/>
      <w:szCs w:val="24"/>
      <w:lang w:val="pt-BR" w:eastAsia="pt-BR" w:bidi="ar-SA"/>
    </w:rPr>
  </w:style>
  <w:style w:type="paragraph" w:customStyle="1" w:styleId="SemEspaamento1">
    <w:name w:val="Sem Espaçamento1"/>
    <w:rsid w:val="00C8209A"/>
    <w:pPr>
      <w:ind w:left="2835"/>
      <w:jc w:val="both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5CD"/>
    <w:rPr>
      <w:sz w:val="28"/>
    </w:rPr>
  </w:style>
  <w:style w:type="paragraph" w:styleId="Ttulo2">
    <w:name w:val="heading 2"/>
    <w:basedOn w:val="Normal"/>
    <w:next w:val="Normal"/>
    <w:qFormat/>
    <w:rsid w:val="000F75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75C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F75C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F75CD"/>
  </w:style>
  <w:style w:type="table" w:styleId="Tabelacomgrade">
    <w:name w:val="Table Grid"/>
    <w:basedOn w:val="Tabelanormal"/>
    <w:rsid w:val="000F7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A81D19"/>
    <w:rPr>
      <w:color w:val="0000FF"/>
      <w:u w:val="single"/>
    </w:rPr>
  </w:style>
  <w:style w:type="paragraph" w:styleId="NormalWeb">
    <w:name w:val="Normal (Web)"/>
    <w:basedOn w:val="Normal"/>
    <w:link w:val="NormalWebChar"/>
    <w:rsid w:val="00A81D19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7F6C13"/>
    <w:pPr>
      <w:spacing w:after="120" w:line="480" w:lineRule="auto"/>
      <w:ind w:left="283"/>
    </w:pPr>
  </w:style>
  <w:style w:type="character" w:customStyle="1" w:styleId="NormalWebChar">
    <w:name w:val="Normal (Web) Char"/>
    <w:basedOn w:val="Fontepargpadro"/>
    <w:link w:val="NormalWeb"/>
    <w:rsid w:val="007F6C13"/>
    <w:rPr>
      <w:sz w:val="24"/>
      <w:szCs w:val="24"/>
      <w:lang w:val="pt-BR" w:eastAsia="pt-BR" w:bidi="ar-SA"/>
    </w:rPr>
  </w:style>
  <w:style w:type="paragraph" w:customStyle="1" w:styleId="SemEspaamento1">
    <w:name w:val="Sem Espaçamento1"/>
    <w:rsid w:val="00C8209A"/>
    <w:pPr>
      <w:ind w:left="2835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4F71-4589-42CC-BEA9-E82168E3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TAPIRA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Recepção</cp:lastModifiedBy>
  <cp:revision>2</cp:revision>
  <cp:lastPrinted>2020-12-14T14:53:00Z</cp:lastPrinted>
  <dcterms:created xsi:type="dcterms:W3CDTF">2020-12-28T15:56:00Z</dcterms:created>
  <dcterms:modified xsi:type="dcterms:W3CDTF">2020-12-28T15:56:00Z</dcterms:modified>
</cp:coreProperties>
</file>